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2A" w:rsidRPr="000B7E2A" w:rsidRDefault="000B7E2A" w:rsidP="000B7E2A">
      <w:pPr>
        <w:jc w:val="center"/>
        <w:rPr>
          <w:b/>
        </w:rPr>
      </w:pPr>
      <w:r w:rsidRPr="000B7E2A">
        <w:rPr>
          <w:b/>
        </w:rPr>
        <w:t>На основании результатов ГИА-2022 рекомендовано:</w:t>
      </w:r>
    </w:p>
    <w:p w:rsidR="000B7E2A" w:rsidRDefault="000B7E2A" w:rsidP="000B7E2A">
      <w:pPr>
        <w:jc w:val="both"/>
      </w:pPr>
    </w:p>
    <w:p w:rsidR="000B7E2A" w:rsidRDefault="000B7E2A" w:rsidP="000B7E2A">
      <w:pPr>
        <w:jc w:val="both"/>
      </w:pPr>
      <w:r>
        <w:t xml:space="preserve">1.Руководителям МО провести подробный анализ результатов ОГЭ, ЕГЭ и рассмотреть на заседаниях МО. </w:t>
      </w:r>
    </w:p>
    <w:p w:rsidR="000B7E2A" w:rsidRDefault="000B7E2A" w:rsidP="000B7E2A">
      <w:pPr>
        <w:jc w:val="both"/>
      </w:pPr>
    </w:p>
    <w:p w:rsidR="000B7E2A" w:rsidRDefault="000B7E2A" w:rsidP="000B7E2A">
      <w:pPr>
        <w:jc w:val="both"/>
      </w:pPr>
      <w:r>
        <w:t xml:space="preserve">2.Продолжать совершенствовать систему текущего контроля успеваемости, обеспечив объективность оценивания уровня подготовки учащихся. </w:t>
      </w:r>
    </w:p>
    <w:p w:rsidR="000B7E2A" w:rsidRDefault="000B7E2A" w:rsidP="000B7E2A">
      <w:pPr>
        <w:jc w:val="both"/>
      </w:pPr>
    </w:p>
    <w:p w:rsidR="000B7E2A" w:rsidRDefault="000B7E2A" w:rsidP="000B7E2A">
      <w:pPr>
        <w:jc w:val="both"/>
      </w:pPr>
      <w:r>
        <w:t>3.Усилить эффективность подготовки учащихся 9, 11 классов к государственной итоговой аттестации 2023 года:</w:t>
      </w:r>
    </w:p>
    <w:p w:rsidR="000B7E2A" w:rsidRDefault="000B7E2A" w:rsidP="000B7E2A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отразить в календарно-тематическом планировании работу по подготовке к ЕГЭ и ОГЭ; </w:t>
      </w:r>
    </w:p>
    <w:p w:rsidR="000B7E2A" w:rsidRDefault="000B7E2A" w:rsidP="000B7E2A">
      <w:pPr>
        <w:pStyle w:val="a3"/>
        <w:numPr>
          <w:ilvl w:val="0"/>
          <w:numId w:val="1"/>
        </w:numPr>
        <w:ind w:left="0" w:firstLine="360"/>
        <w:jc w:val="both"/>
      </w:pPr>
      <w:r>
        <w:t>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0B7E2A" w:rsidRDefault="000B7E2A" w:rsidP="000B7E2A">
      <w:pPr>
        <w:pStyle w:val="a3"/>
        <w:numPr>
          <w:ilvl w:val="0"/>
          <w:numId w:val="1"/>
        </w:numPr>
        <w:ind w:left="0" w:firstLine="360"/>
        <w:jc w:val="both"/>
      </w:pPr>
      <w:proofErr w:type="gramStart"/>
      <w:r>
        <w:t>с</w:t>
      </w:r>
      <w:proofErr w:type="gramEnd"/>
      <w:r>
        <w:t>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0B7E2A" w:rsidRDefault="000B7E2A" w:rsidP="000B7E2A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материала;  </w:t>
      </w:r>
    </w:p>
    <w:p w:rsidR="000B7E2A" w:rsidRDefault="000B7E2A" w:rsidP="000B7E2A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тщательно планировать итоговое повторение в конце полугодия и года с учетом содержания КИМ;  </w:t>
      </w:r>
    </w:p>
    <w:p w:rsidR="000B7E2A" w:rsidRDefault="000B7E2A" w:rsidP="000B7E2A">
      <w:pPr>
        <w:pStyle w:val="a3"/>
        <w:numPr>
          <w:ilvl w:val="0"/>
          <w:numId w:val="1"/>
        </w:numPr>
        <w:ind w:left="0" w:firstLine="360"/>
        <w:jc w:val="both"/>
      </w:pPr>
      <w:r>
        <w:t>осуществлять мониторинг учебных достижений учащихся;</w:t>
      </w:r>
    </w:p>
    <w:p w:rsidR="000B7E2A" w:rsidRDefault="000B7E2A" w:rsidP="000B7E2A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организовать индивидуальную работу с учащимися, обратить особое внимание на учеников группы риска и составить для них индивидуальный образовательный маршрут; </w:t>
      </w:r>
    </w:p>
    <w:p w:rsidR="000B7E2A" w:rsidRDefault="000B7E2A" w:rsidP="000B7E2A">
      <w:pPr>
        <w:jc w:val="both"/>
      </w:pPr>
    </w:p>
    <w:p w:rsidR="000B7E2A" w:rsidRDefault="000B7E2A" w:rsidP="000B7E2A">
      <w:pPr>
        <w:jc w:val="both"/>
      </w:pPr>
      <w:r>
        <w:t xml:space="preserve">4. </w:t>
      </w:r>
      <w:proofErr w:type="gramStart"/>
      <w:r>
        <w:t>Активизировать работу учителей-предметников (посещение семинаров,</w:t>
      </w:r>
      <w:proofErr w:type="gramEnd"/>
      <w:r>
        <w:t xml:space="preserve"> творческих лабораторий, практикумов) с целью повышения профессионализма и педагогического мастерства. </w:t>
      </w:r>
    </w:p>
    <w:p w:rsidR="000B7E2A" w:rsidRDefault="000B7E2A"/>
    <w:sectPr w:rsidR="000B7E2A" w:rsidSect="000B7E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05FE6"/>
    <w:multiLevelType w:val="hybridMultilevel"/>
    <w:tmpl w:val="7D300648"/>
    <w:lvl w:ilvl="0" w:tplc="AE989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E2A"/>
    <w:rsid w:val="000B7E2A"/>
    <w:rsid w:val="000C2EE9"/>
    <w:rsid w:val="002C546C"/>
    <w:rsid w:val="00322EA5"/>
    <w:rsid w:val="00535D1B"/>
    <w:rsid w:val="00B3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2023-02-08T04:57:00Z</dcterms:created>
  <dcterms:modified xsi:type="dcterms:W3CDTF">2023-02-08T05:02:00Z</dcterms:modified>
</cp:coreProperties>
</file>