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</w:p>
    <w:p w:rsidR="00094B62" w:rsidRDefault="00094B62" w:rsidP="00094B62">
      <w:pPr>
        <w:pStyle w:val="a4"/>
        <w:shd w:val="clear" w:color="auto" w:fill="auto"/>
      </w:pPr>
      <w:r>
        <w:t xml:space="preserve">ЦЕНТР ОБРАЗОВАНИЯ </w:t>
      </w:r>
      <w:proofErr w:type="gramStart"/>
      <w:r>
        <w:t>ЕСТЕСТВЕННО-НАУЧНОЙ</w:t>
      </w:r>
      <w:proofErr w:type="gramEnd"/>
      <w:r>
        <w:t xml:space="preserve"> И</w:t>
      </w:r>
    </w:p>
    <w:p w:rsidR="00094B62" w:rsidRDefault="00094B62" w:rsidP="00094B62">
      <w:pPr>
        <w:pStyle w:val="a4"/>
        <w:shd w:val="clear" w:color="auto" w:fill="auto"/>
      </w:pPr>
      <w:proofErr w:type="gramStart"/>
      <w:r>
        <w:t>ТЕХНОЛОГИЧЕСКОЙ</w:t>
      </w:r>
      <w:proofErr w:type="gramEnd"/>
      <w:r>
        <w:t xml:space="preserve"> НАПРАВЛЕННОСТЕЙ ТОЧКА РОСТА"</w:t>
      </w:r>
    </w:p>
    <w:p w:rsidR="00722520" w:rsidRDefault="00722520" w:rsidP="00094B62">
      <w:pPr>
        <w:jc w:val="center"/>
      </w:pPr>
    </w:p>
    <w:p w:rsidR="00094B62" w:rsidRDefault="00094B62" w:rsidP="00094B62">
      <w:pPr>
        <w:jc w:val="center"/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Образовательная программа дополнительного образования «Робототехника»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Направленность: научно-техническая</w:t>
      </w: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кружка «Робототехника» на основе платформы LEGO MINDSTORMS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Education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EV3 с использованием авторской программы Л.Ю.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Овсяницкая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Д.Н.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Овсяницкий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А.Д.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Овсяницкий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«Курс программирования робота EV3 в среде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LegoMindstorms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EV3». Направленность – научно-техническая. Программа модифицирована для сельской малокомплектной школы, т.к. предполагает 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астие детей разных возрастов </w:t>
      </w: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разным уровнем знаний информатики и технологии.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данная программа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Данная программа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школьников к технике и техническому творчеству.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94B62" w:rsidRPr="006B6300" w:rsidRDefault="00094B62" w:rsidP="00094B6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со средой программирования EV3;</w:t>
      </w:r>
    </w:p>
    <w:p w:rsidR="00094B62" w:rsidRPr="006B6300" w:rsidRDefault="00094B62" w:rsidP="00094B6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роботов и программирование их действий;</w:t>
      </w:r>
    </w:p>
    <w:p w:rsidR="00094B62" w:rsidRPr="006B6300" w:rsidRDefault="00094B62" w:rsidP="00094B6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и развить природные задатки и способности детей, помогающие достичь успеха в техническом творчестве;</w:t>
      </w:r>
    </w:p>
    <w:p w:rsidR="00094B62" w:rsidRPr="006B6300" w:rsidRDefault="00094B62" w:rsidP="00094B6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области знаний о профессиях;</w:t>
      </w:r>
    </w:p>
    <w:p w:rsidR="00094B62" w:rsidRPr="006B6300" w:rsidRDefault="00094B62" w:rsidP="00094B6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учеников работать в группах.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реализации программы используются образовательные конструкторы фирмы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Lego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конструктор LEGO MINDSTORMS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Education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конструкцией. C конструктором LEGO MINDSTORMS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Education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EV3 идет необходимое программное обеспечение.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LEGO EV3 обеспечивает простоту при сборке начальных моделей, что позволяет ученикам получить результат в пределах одного занятия.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Программа предназначена </w:t>
      </w: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среднего и старшего школьного звена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Срок реализации – 1 год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Распределение часов на учебный год: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часов - 68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учебных недель - 34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часов в неделю –2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Планируемый результат: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мотивацию учащихся к получению знаний, помогать формировать творческую личность.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конструирования и программирования роботов.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мотивацию к осознанному выбору инженерной направленности обучения в дальнейшем.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Подведение итогов </w:t>
      </w: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проходит в форме общественной презентации (выставка, конкурс). Участие в конкурсах технической направленности, обмен опытом с другими школами.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9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"/>
        <w:gridCol w:w="5705"/>
        <w:gridCol w:w="1809"/>
        <w:gridCol w:w="2164"/>
      </w:tblGrid>
      <w:tr w:rsidR="00094B62" w:rsidRPr="006B6300" w:rsidTr="008975BB">
        <w:trPr>
          <w:trHeight w:val="46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Теория /практика</w:t>
            </w:r>
          </w:p>
        </w:tc>
      </w:tr>
      <w:tr w:rsidR="00094B62" w:rsidRPr="006B6300" w:rsidTr="008975BB">
        <w:trPr>
          <w:trHeight w:val="19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1/0</w:t>
            </w:r>
          </w:p>
        </w:tc>
      </w:tr>
      <w:tr w:rsidR="00094B62" w:rsidRPr="006B6300" w:rsidTr="008975BB">
        <w:trPr>
          <w:trHeight w:val="19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15/10</w:t>
            </w:r>
          </w:p>
        </w:tc>
      </w:tr>
      <w:tr w:rsidR="00094B62" w:rsidRPr="006B6300" w:rsidTr="008975BB">
        <w:trPr>
          <w:trHeight w:val="9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12/7</w:t>
            </w:r>
          </w:p>
        </w:tc>
      </w:tr>
      <w:tr w:rsidR="00094B62" w:rsidRPr="006B6300" w:rsidTr="008975BB">
        <w:trPr>
          <w:trHeight w:val="19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деятельность в малых группах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13/10</w:t>
            </w:r>
          </w:p>
        </w:tc>
      </w:tr>
      <w:tr w:rsidR="00094B62" w:rsidRPr="006B6300" w:rsidTr="008975BB">
        <w:trPr>
          <w:trHeight w:val="180"/>
        </w:trPr>
        <w:tc>
          <w:tcPr>
            <w:tcW w:w="59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41/17</w:t>
            </w:r>
          </w:p>
        </w:tc>
      </w:tr>
    </w:tbl>
    <w:p w:rsidR="00094B62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4"/>
        <w:gridCol w:w="1346"/>
        <w:gridCol w:w="3555"/>
        <w:gridCol w:w="1905"/>
        <w:gridCol w:w="1665"/>
      </w:tblGrid>
      <w:tr w:rsidR="00094B62" w:rsidRPr="006B6300" w:rsidTr="008975BB">
        <w:trPr>
          <w:trHeight w:val="1230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Раздел/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контроля</w:t>
            </w:r>
          </w:p>
        </w:tc>
      </w:tr>
      <w:tr w:rsidR="00094B62" w:rsidRPr="006B6300" w:rsidTr="008975BB">
        <w:trPr>
          <w:trHeight w:val="60"/>
        </w:trPr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1. Введение в робототехнику (1 ч)</w:t>
            </w:r>
          </w:p>
        </w:tc>
      </w:tr>
      <w:tr w:rsidR="00094B62" w:rsidRPr="006B6300" w:rsidTr="008975BB">
        <w:trPr>
          <w:trHeight w:val="1710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в робототехнику.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Роботы. Виды роботов. Значение роботов в жизни человека. Основные направления применения роботов. Правила работы с конструктором LEGO. Языки программирования. Среда программирования модуля, основные блоки.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общие представления о значение роботов в жизни человека. Знать правила работы с конструктором. Знание понятия алгоритма, исполнителя алгоритма, системы команд исполнителя (СКИ). Иметь общее представление о среде программирования модуля, основных блоках.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 по правилам работы с конструктором LEGO.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94B62" w:rsidRPr="006B6300" w:rsidTr="008975BB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2. Конструирование (25 ч)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Правила техники безопасности при работе с роботами-конструкторами.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Правила обращения с роботами.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механические детали конструктора и их назначение.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составных частей универсального комплекта LEGO MINDSTORMS EV3 EDU и их функций. Способность учащихся воспроизвести этапы сборки и ответить на вопросы.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 по правилам техники безопасности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20.09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Модуль EV3.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Обзор, экран, кнопки управления модулем, 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индикатор состояния, порты.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Установка батарей, способы экономии энергии.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Включение модуля EV3.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Запись программы и запуск ее на выполнение.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Знание назначение кнопок модуля 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EV3. Умение составить простейшую программу по шаблону, сохранять и запускать программу на выполнение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27.09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механизмы конструктора LEGO EV3.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Сервомоторы EV3, сравнение моторов. Мощность и точность мотора. Механика механизмов и машин.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соединений и передач и их свойства.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параметров мотора и их влияние на работу модели. Иметь представление о видах соединений и передач.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04.10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11.10.11.10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18.10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18.10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101112131415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Сборка модели робота по инструкции.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Программирование движения вперед по прямой траектории.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учащихся воспроизвести этапы сборки и ответить на вопросы. Умение выполнить расчет числа оборотов колеса для прохождения заданного расстояния.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25.10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Датчик касания. Устройство датчика.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Датчик цвета, режимы работы датчика.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задач на движение с использованием датчика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Собранная модель, выполняющая действия.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15.11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Ультразвуковой датчик.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Решение задач на движение с использованием датчика </w:t>
            </w: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расстояния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Знание особенностей работы датчика. Умение решать 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задачи на движение с использованием датчика расстояния.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Собранная модель, выполняющая действия.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22.11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Гироскопический датчик.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Инфракрасный датчик, режим приближения, режим маяка.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решать задачи на движение с использованием гироскопического датчика.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29.11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Подключение датчиков и моторов.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Интерфейс модуля EV3.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Приложения модуля. Представление порта. Управление мотором.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называть датчики, их функции и способы подключения к модулю;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работать с конструктором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 1 по теме «Знакомство с роботами LEGO MINDSTORMS EV3».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систематизация основных понятий по теме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Проверочная работа № 1</w:t>
            </w:r>
          </w:p>
        </w:tc>
      </w:tr>
      <w:tr w:rsidR="00094B62" w:rsidRPr="006B6300" w:rsidTr="008975BB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3. Программирование (19 ч)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2728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Среда программирования модуля EV3.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программы. Удаление блоков. Выполнение программы. Сохранение и открытие программы.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27.12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Счетчик касаний. Ветвление по датчикам.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Методы принятия решений роботом.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Модели поведения при разнообразных ситуациях.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использовать ветвления при решении задач на движение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собранная модель, выполняющая действия.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Программное обеспечение EV3.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 LABVIEW. Основное окно. Свойства и структура проекта.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Решение задач на движение </w:t>
            </w: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вдоль сторон квадрата.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циклов при решении задач на движение.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Умение использовать циклы при решении задач на движение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31.01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Программные блоки и палитры программирования.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Страница аппаратных средств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Редактор </w:t>
            </w:r>
            <w:proofErr w:type="spellStart"/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контента</w:t>
            </w:r>
            <w:proofErr w:type="spellEnd"/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Инструменты. Устранение неполадок. Перезапуск модуля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задач на движение по кривой.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Независимое управление моторами. Поворот на заданное число градусов. Расчет угла поворота.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учащихся воспроизвести этапы программирования и выполнять расчет угла поворота.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Использование нижнего датчика освещенности.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Решение задач на движение с остановкой на черной линии.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решать задачи на движение с остановкой на черной линии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задач на движение вдоль линии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Калибровка датчика освещенности.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решать задачи на движение вдоль черной линии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Программирование модулей.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задач на прохождение по полю из клеток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решать задачи на прохождение по полю из клеток.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4445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Смотр роботов на тестовом поле.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Зачет времени и количества ошибок.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систематизация основных понятий по теме «Основы программирования»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 роботов</w:t>
            </w:r>
          </w:p>
        </w:tc>
      </w:tr>
      <w:tr w:rsidR="00094B62" w:rsidRPr="006B6300" w:rsidTr="008975BB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4. Проектная деятельность (23 ч)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28.02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Измерение освещенности.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цветов. Распознавание цветов.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Использование конструктора </w:t>
            </w: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 качестве цифровой лаборатории.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Знание назначения и основных режимов 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 датчика цвета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07.03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Измерение расстояний до объектов.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Сканирование местности.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Сила. Плечо силы.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Подъемный кран.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Счетчик оборотов.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Скорость вращения сервомотора. Мощность.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21.03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Управление роботом с помощью внешних воздействий.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Реакция робота на звук, цвет, касание. 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Таймер.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Собранная модель, выполняющая предполагаемые действия.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04.04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Движение по замкнутой траектории.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задач на криволинейное движение.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Собранная модель, выполняющая предполагаемые действия.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11.04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5657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программы для движения по контуру треугольника, квадрата.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Робот, записывающий траекторию движения и 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потом точно её воспроизводящий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Собранная модель, выполняющая предполагаемые действия.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18.04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задач на выход из лабиринта.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Ограниченное движение.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Собранная модель, выполняющая действия.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25.04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№2 по теме «Виды движений роботов»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систематизация основных понятий по теме «Виды движений роботов»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Проверочная работа №2</w:t>
            </w:r>
          </w:p>
        </w:tc>
      </w:tr>
      <w:tr w:rsidR="00094B62" w:rsidRPr="006B6300" w:rsidTr="008975BB">
        <w:trPr>
          <w:trHeight w:val="28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02.05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6263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над проектами.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Правила соревнований.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составлять план действий для решения сложной задачи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Соревнование роботов на тестовом поле.</w:t>
            </w: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Зачет времени и количества ошибок.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</w:t>
            </w:r>
          </w:p>
        </w:tc>
      </w:tr>
      <w:tr w:rsidR="00094B62" w:rsidRPr="006B6300" w:rsidTr="008975BB">
        <w:trPr>
          <w:trHeight w:val="345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Конструирование собственной модели робота.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собственных моделей в группах.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(инд. и групп)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Программирование и испытание собственной модели робота.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Программирование модели в группах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(инд. и групп)</w:t>
            </w:r>
          </w:p>
        </w:tc>
      </w:tr>
      <w:tr w:rsidR="00094B62" w:rsidRPr="006B6300" w:rsidTr="008975BB"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6768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Презентации и защита проекта «Мой уникальный робот»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моделей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B62" w:rsidRPr="006B6300" w:rsidRDefault="00094B62" w:rsidP="008975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63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СОДЕРЖАНИЕ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(1 ч.)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миром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Lego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История создания и развития компании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Lego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Введение в предмет. Изучение материальной части курса.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(25 ч.)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Инструктаж по технике безопасности. Сборка опытной модели. Конструирование полигона. Знакомство с программированием. Написание простейшего алгоритма и его запуск. Применение алгоритма и модели на полигоне. Повторение </w:t>
      </w:r>
      <w:proofErr w:type="gram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Развитие модели и сборка более сложных моделей.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Программирование (19ч.)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создания языка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LabView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Визуальные языки программирования Разделы программы, уровни сложности. Знакомство с RCX. Инфракрасный передатчик. Передача программы. Запуск программы. Команды визуального языка программирования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LabView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Изучение Окна инструментов. Изображение команд в программе и на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схеме</w:t>
      </w:r>
      <w:proofErr w:type="gram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пиктограммами, соединение команд. Знакомство с командами: запусти мотор вперед; включи лампочку; жди; запусти мотор назад; стоп. Отработка составления простейшей программы по шаблону, передачи и запуска программы.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 </w:t>
      </w:r>
      <w:proofErr w:type="gram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Датчик освещенности (Датчик освещенности.</w:t>
      </w:r>
      <w:proofErr w:type="gram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Влияние предметов разного цвета на показания датчика освещенности. </w:t>
      </w:r>
      <w:proofErr w:type="gram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командами: жди темнее, жди светлее).</w:t>
      </w:r>
      <w:proofErr w:type="gramEnd"/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Проектная деятельность в группах (23ч.)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Выставки. Соревнования.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</w:t>
      </w:r>
    </w:p>
    <w:p w:rsidR="00094B62" w:rsidRPr="006B6300" w:rsidRDefault="00094B62" w:rsidP="00094B6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занятия</w:t>
      </w:r>
    </w:p>
    <w:p w:rsidR="00094B62" w:rsidRPr="006B6300" w:rsidRDefault="00094B62" w:rsidP="00094B6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проекты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Преобладающей формой текущего контроля выступает проверка работоспособности робота:</w:t>
      </w:r>
    </w:p>
    <w:p w:rsidR="00094B62" w:rsidRPr="006B6300" w:rsidRDefault="00094B62" w:rsidP="00094B6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выяснение технической задачи, </w:t>
      </w:r>
    </w:p>
    <w:p w:rsidR="00094B62" w:rsidRPr="006B6300" w:rsidRDefault="00094B62" w:rsidP="00094B6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путей решения технической задачи  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осуществляется в форме творческих проектов, самостоятельной разработки работ. 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</w:t>
      </w:r>
    </w:p>
    <w:p w:rsidR="00094B62" w:rsidRPr="006B6300" w:rsidRDefault="00094B62" w:rsidP="00094B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Познавательный</w:t>
      </w:r>
      <w:proofErr w:type="gram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094B62" w:rsidRPr="006B6300" w:rsidRDefault="00094B62" w:rsidP="00094B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проектов  (при усвоении и творческом применении навыков и умений в процессе разработки собственных моделей)</w:t>
      </w:r>
    </w:p>
    <w:p w:rsidR="00094B62" w:rsidRPr="006B6300" w:rsidRDefault="00094B62" w:rsidP="00094B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094B62" w:rsidRPr="006B6300" w:rsidRDefault="00094B62" w:rsidP="00094B62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работа (используется при совместной сборке моделей, а также при разработке проектов)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учебных занятий</w:t>
      </w:r>
    </w:p>
    <w:p w:rsidR="00094B62" w:rsidRPr="006B6300" w:rsidRDefault="00094B62" w:rsidP="00094B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урок-консультация;</w:t>
      </w:r>
    </w:p>
    <w:p w:rsidR="00094B62" w:rsidRPr="006B6300" w:rsidRDefault="00094B62" w:rsidP="00094B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практикум;</w:t>
      </w:r>
    </w:p>
    <w:p w:rsidR="00094B62" w:rsidRPr="006B6300" w:rsidRDefault="00094B62" w:rsidP="00094B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урок-проект;</w:t>
      </w:r>
    </w:p>
    <w:p w:rsidR="00094B62" w:rsidRPr="006B6300" w:rsidRDefault="00094B62" w:rsidP="00094B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проверки и коррекции знаний и умений.</w:t>
      </w:r>
    </w:p>
    <w:p w:rsidR="00094B62" w:rsidRPr="006B6300" w:rsidRDefault="00094B62" w:rsidP="00094B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выставка; </w:t>
      </w:r>
    </w:p>
    <w:p w:rsidR="00094B62" w:rsidRPr="006B6300" w:rsidRDefault="00094B62" w:rsidP="00094B6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материалы:</w:t>
      </w:r>
    </w:p>
    <w:p w:rsidR="00094B62" w:rsidRPr="006B6300" w:rsidRDefault="00094B62" w:rsidP="00094B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Наборконструкторов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LEGO MINDSTORMS Education EV3</w:t>
      </w:r>
    </w:p>
    <w:p w:rsidR="00094B62" w:rsidRPr="006B6300" w:rsidRDefault="00094B62" w:rsidP="00094B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 LEGO</w:t>
      </w:r>
    </w:p>
    <w:p w:rsidR="00094B62" w:rsidRPr="006B6300" w:rsidRDefault="00094B62" w:rsidP="00094B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сайта http://www.prorobot.ru/lego.php</w:t>
      </w:r>
    </w:p>
    <w:p w:rsidR="00094B62" w:rsidRPr="006B6300" w:rsidRDefault="00094B62" w:rsidP="00094B6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реализации ИКТ материалов на уроке (компьютер, проектор, экран)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Примерные темы проектов: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 и постройте автономного робота, который может передвигаться: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расстояние 1 м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используя хотя бы один мотор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для передвижения колеса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может отображать на экране пройденное им расстояние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 и постройте автономного робота, который может перемещаться и: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среднюю скорость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отображать на экране свою среднюю скорость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 и постройте автономного робота, который может передвигаться: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расстояние не менее 30 см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хотя бы один мотор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используя для передвижения колеса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 и постройте более умного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издавать звук;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отображать что-либо на экране модуля EV3.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может: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чувствовать окружающую обстановку;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реагировать движением.</w:t>
      </w:r>
    </w:p>
    <w:p w:rsidR="00094B62" w:rsidRPr="006B6300" w:rsidRDefault="00094B62" w:rsidP="00094B6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Спроектируйте, постройте и запрограммируйте роботизированное существо, которое может: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условия света и темноты в окружающей обстановке;</w:t>
      </w:r>
    </w:p>
    <w:p w:rsidR="00094B62" w:rsidRPr="006B6300" w:rsidRDefault="00094B62" w:rsidP="00094B62">
      <w:pPr>
        <w:numPr>
          <w:ilvl w:val="1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реагировать на каждое условие различным поведением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 группового проекта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выполнения итоговой работы завершается процедурой презентации действующего робота.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 и обоснование актуальности проекта;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цель и задачи проектирования;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этапы и краткая характеристика проектной деятельности на каждом из этапов.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выпускной работы осуществляется по результатам презентации робота на основе определенных критериев.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результате изучения курса учащиеся должны: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знать/понимать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место робототехники в жизни современного общества;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сведение из истории развития робототехники в России и мире;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 меры безопасности при работе с электроинструментами;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устройство и принципы действия роботов;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характеристики основных классов роботов;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общую методику расчета основных кинематических схем;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отыскания неисправностей в различных роботизированных системах;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методику проверки работоспособности отдельных узлов и деталей;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популярных языков программирования;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техники безопасности при работе в кабинете оснащенным электрооборудованием;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 перспективах развития робототехники, основные компоненты программных сред;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094B62" w:rsidRPr="006B6300" w:rsidRDefault="00094B62" w:rsidP="00094B6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собирать простейшие модели с использованием EV3;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программирования микрокомпьютер EV3 (программировать на дисплее EV3)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и записывать в визуальной среде программирования типовые управления роботом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компьютером, программными продуктами, необходимыми для обучения программе;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094B62" w:rsidRPr="006B6300" w:rsidRDefault="00094B62" w:rsidP="00094B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индивидуальные и групповые исследовательские работы.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учебные умения, навыки и способы деятельности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Познавательная деятельность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Информационно-коммуникативная деятельность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Рефлексивная деятельность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Овсяницкая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Л.Ю. Курс программирования робота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LegoMindstorms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EV3 в среде EV3: изд. второе,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/ Л.Ю.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Овсяницкая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Д.Н.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Овсяницкий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А.Д.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Овсяницкий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М.: «Перо», 2016. – 296 </w:t>
      </w:r>
      <w:proofErr w:type="gram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Копосов Д. Г. Первый шаг в робототехнику. Практикум для 5-6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классов\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 Г. Копосов. – М.: БИНОМ. Лаборатория знаний, 2012 – 292 </w:t>
      </w:r>
      <w:proofErr w:type="gram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Блог-сообщество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любителей роботов 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Лего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примерами программ [Электронный ресурс] /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://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nnxt.blogspot.ru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/2010/11/blog-post_21.html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Лабораторные практикумы по программированию [Электронный ресурс] http://www.edu.holit.ua/index.php?option=com_content&amp;view= category&amp;layout=blog&amp;id=72&amp;Itemid=159&amp;lang=ru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«Введение в конструирование роботов» и графический язык программирования роботов [Электронный ресурс] / </w:t>
      </w: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http://learning.9151394.ru/course/view.php?id=280#program_blocks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конструкторов и программ к ним [Электронный ресурс] / Режим доступа: http://www.nxtprograms.com/index2.html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для робота [Электронный ресурс] / http://service.lego.com/en-us/helptopics/?questionid=2655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по программированию роботов (</w:t>
      </w:r>
      <w:proofErr w:type="spellStart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wiki</w:t>
      </w:r>
      <w:proofErr w:type="spellEnd"/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[Электронный ресурс] /</w:t>
      </w:r>
    </w:p>
    <w:p w:rsidR="00094B62" w:rsidRPr="006B6300" w:rsidRDefault="00094B62" w:rsidP="00094B62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сайтов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http://www.prorobot.ru/lego.php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http://nau-ra.ru/catalog/robot</w:t>
      </w: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http://www.239.ru/robot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http://www.russianrobotics.ru/actions/actions_92.html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http://habrahabr.ru/company/innopolis_university/blog/210906/STEM-робототехника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http://www.slideshare.net/odezia/2014-39493928</w:t>
      </w: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http://www.slideshare.net/odezia/ss-40220681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http://www.slideshare.net/odezia/180914-39396539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https://www.lego.com/ru-ru/mindstorms/fan-robots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http://4pda.ru/forum/index.php?showtopic=502272&amp;st=20</w:t>
      </w:r>
    </w:p>
    <w:p w:rsidR="00094B62" w:rsidRPr="006B6300" w:rsidRDefault="00094B62" w:rsidP="00094B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63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http://www.proghouse.ru/tags/ev3-instructions</w:t>
      </w:r>
    </w:p>
    <w:p w:rsidR="00094B62" w:rsidRPr="006B6300" w:rsidRDefault="00094B62" w:rsidP="00094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p w:rsidR="00094B62" w:rsidRDefault="00094B62" w:rsidP="00094B62">
      <w:pPr>
        <w:jc w:val="center"/>
      </w:pPr>
    </w:p>
    <w:sectPr w:rsidR="00094B62" w:rsidSect="0072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99D"/>
    <w:multiLevelType w:val="multilevel"/>
    <w:tmpl w:val="C16A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5587"/>
    <w:multiLevelType w:val="multilevel"/>
    <w:tmpl w:val="D7F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26F64"/>
    <w:multiLevelType w:val="multilevel"/>
    <w:tmpl w:val="1EB4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64026"/>
    <w:multiLevelType w:val="multilevel"/>
    <w:tmpl w:val="86D6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317BC"/>
    <w:multiLevelType w:val="multilevel"/>
    <w:tmpl w:val="9D2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92E9E"/>
    <w:multiLevelType w:val="multilevel"/>
    <w:tmpl w:val="1CA6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D6BC4"/>
    <w:multiLevelType w:val="multilevel"/>
    <w:tmpl w:val="330C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F264C"/>
    <w:multiLevelType w:val="multilevel"/>
    <w:tmpl w:val="C38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C08F4"/>
    <w:multiLevelType w:val="multilevel"/>
    <w:tmpl w:val="3FE0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731C1"/>
    <w:multiLevelType w:val="multilevel"/>
    <w:tmpl w:val="D82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4B62"/>
    <w:rsid w:val="00094B62"/>
    <w:rsid w:val="0072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094B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94B6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3867</Words>
  <Characters>22048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2023-05-11T23:39:00Z</dcterms:created>
  <dcterms:modified xsi:type="dcterms:W3CDTF">2023-05-11T23:42:00Z</dcterms:modified>
</cp:coreProperties>
</file>