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4" w:rsidRDefault="009E1864" w:rsidP="00F100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EB3" w:rsidRPr="00E64189" w:rsidRDefault="00AB1C02" w:rsidP="00E64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</w:t>
      </w:r>
    </w:p>
    <w:p w:rsidR="00E64189" w:rsidRDefault="00E64189" w:rsidP="00E6418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проведения единого</w:t>
      </w:r>
      <w:r w:rsidRPr="00E64189">
        <w:rPr>
          <w:b/>
          <w:sz w:val="28"/>
          <w:szCs w:val="28"/>
        </w:rPr>
        <w:t xml:space="preserve"> государственного экзамена</w:t>
      </w:r>
    </w:p>
    <w:p w:rsidR="00E64189" w:rsidRPr="00E64189" w:rsidRDefault="00E64189" w:rsidP="00E6418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18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русскому языку</w:t>
      </w:r>
    </w:p>
    <w:p w:rsidR="00E64189" w:rsidRPr="00E64189" w:rsidRDefault="00E64189" w:rsidP="00E6418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64189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E64189" w:rsidRPr="00E64189" w:rsidRDefault="00E64189" w:rsidP="00E6418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189">
        <w:rPr>
          <w:b/>
          <w:sz w:val="28"/>
          <w:szCs w:val="28"/>
        </w:rPr>
        <w:t>«Средняя общеобразовательная школа №2»</w:t>
      </w:r>
    </w:p>
    <w:p w:rsidR="00E64189" w:rsidRPr="00E64189" w:rsidRDefault="00E64189" w:rsidP="00E6418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64189">
        <w:rPr>
          <w:b/>
          <w:sz w:val="28"/>
          <w:szCs w:val="28"/>
        </w:rPr>
        <w:t>Партизанского городского округа.</w:t>
      </w:r>
    </w:p>
    <w:p w:rsidR="00E64189" w:rsidRPr="00E64189" w:rsidRDefault="00E64189" w:rsidP="00E64189">
      <w:pPr>
        <w:pStyle w:val="a6"/>
        <w:spacing w:before="0" w:beforeAutospacing="0"/>
        <w:jc w:val="center"/>
        <w:rPr>
          <w:b/>
          <w:sz w:val="28"/>
          <w:szCs w:val="28"/>
        </w:rPr>
      </w:pPr>
      <w:r w:rsidRPr="00E64189">
        <w:rPr>
          <w:b/>
          <w:sz w:val="28"/>
          <w:szCs w:val="28"/>
        </w:rPr>
        <w:t>2021-2022 учебный год</w:t>
      </w:r>
    </w:p>
    <w:p w:rsidR="00150EB3" w:rsidRPr="00150EB3" w:rsidRDefault="00150EB3" w:rsidP="00E641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C02" w:rsidRDefault="00150EB3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Российской Федерации «Об образовании»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:rsidR="00150EB3" w:rsidRPr="00150EB3" w:rsidRDefault="00150EB3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проводились консультации для выпускников 11 класса. Проводились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дуальные и групповые занятия 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с целью повышения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знаний и подготовки к ЕГЭ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течение года проводились тренировочные работы по русскому языку в форме ЕГЭ с использованием сайта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Решу ЕГЭ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«Демоверсий».</w:t>
      </w:r>
    </w:p>
    <w:p w:rsidR="00150EB3" w:rsidRPr="00150EB3" w:rsidRDefault="00150EB3" w:rsidP="00FE58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государственной итоговой аттестации 11 класс</w:t>
      </w:r>
    </w:p>
    <w:p w:rsidR="00150EB3" w:rsidRPr="00150EB3" w:rsidRDefault="00150EB3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курс средней общеобразовательной школы принимали участие </w:t>
      </w:r>
      <w:r w:rsidR="00F1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11 класса. Прошли государственную итоговую аттестацию по русскому</w:t>
      </w:r>
      <w:r w:rsidR="00D2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</w:t>
      </w:r>
      <w:r w:rsidR="00E6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выпускников.</w:t>
      </w:r>
    </w:p>
    <w:p w:rsidR="00721944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EB3" w:rsidRDefault="00150EB3" w:rsidP="00150E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государственной итоговой аттестации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</w:p>
    <w:p w:rsidR="00F100EF" w:rsidRPr="00150EB3" w:rsidRDefault="00F100EF" w:rsidP="00150E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789"/>
        <w:gridCol w:w="3118"/>
      </w:tblGrid>
      <w:tr w:rsidR="00F100EF" w:rsidRPr="00150EB3" w:rsidTr="00F100EF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687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687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687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  <w:r w:rsidRPr="0015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687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F100EF" w:rsidRPr="00150EB3" w:rsidTr="00F100EF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150E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7219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7219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7219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150EB3" w:rsidRDefault="00150EB3" w:rsidP="00150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6"/>
        <w:gridCol w:w="1288"/>
        <w:gridCol w:w="1789"/>
        <w:gridCol w:w="3118"/>
      </w:tblGrid>
      <w:tr w:rsidR="00F100EF" w:rsidRPr="00150EB3" w:rsidTr="00F100EF">
        <w:trPr>
          <w:trHeight w:val="644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911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911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911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  <w:r w:rsidRPr="00150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911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7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F100EF" w:rsidRPr="00150EB3" w:rsidTr="00F100EF">
        <w:trPr>
          <w:trHeight w:val="399"/>
        </w:trPr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F100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«Б»</w:t>
            </w:r>
          </w:p>
        </w:tc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911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911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00EF" w:rsidRPr="00150EB3" w:rsidRDefault="00F100EF" w:rsidP="009116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F100EF" w:rsidRDefault="00F100EF" w:rsidP="00F100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0EF" w:rsidRDefault="00F100EF" w:rsidP="00150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4D8" w:rsidRDefault="00B054D8" w:rsidP="00150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A31" w:rsidRDefault="00EB1A31" w:rsidP="00721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1944" w:rsidRDefault="00721944" w:rsidP="00721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результатов в разрезе баллов</w:t>
      </w:r>
    </w:p>
    <w:p w:rsidR="00F100EF" w:rsidRPr="00721944" w:rsidRDefault="00F100EF" w:rsidP="00721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«А»</w:t>
      </w:r>
    </w:p>
    <w:tbl>
      <w:tblPr>
        <w:tblW w:w="10967" w:type="dxa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  <w:gridCol w:w="902"/>
        <w:gridCol w:w="902"/>
      </w:tblGrid>
      <w:tr w:rsidR="00721944" w:rsidRPr="00721944" w:rsidTr="00721944">
        <w:trPr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72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 тестовому баллу</w:t>
            </w:r>
          </w:p>
        </w:tc>
      </w:tr>
      <w:tr w:rsidR="00721944" w:rsidRPr="00721944" w:rsidTr="00721944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  <w:p w:rsidR="00721944" w:rsidRPr="00721944" w:rsidRDefault="00B054D8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36-50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51–60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61-70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71-80 баллов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и более б.</w:t>
            </w:r>
          </w:p>
        </w:tc>
      </w:tr>
      <w:tr w:rsidR="00721944" w:rsidRPr="00721944" w:rsidTr="0072194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1944" w:rsidRPr="00721944" w:rsidRDefault="00721944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</w:tr>
      <w:tr w:rsidR="00721944" w:rsidRPr="00721944" w:rsidTr="00721944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1944" w:rsidRPr="00721944" w:rsidRDefault="00721944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F100EF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B054D8" w:rsidRDefault="00F100EF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F100EF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B054D8" w:rsidRDefault="007C602D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F100EF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612032" w:rsidRDefault="007C602D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F100EF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C602D" w:rsidRDefault="007C602D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F100EF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B054D8" w:rsidRDefault="007C602D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21944" w:rsidRPr="00721944" w:rsidTr="00721944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21944" w:rsidRPr="00721944" w:rsidTr="00721944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721944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44" w:rsidRPr="00721944" w:rsidRDefault="00B054D8" w:rsidP="0091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EB1A31" w:rsidRPr="005C1FF8" w:rsidRDefault="00721944" w:rsidP="005C1FF8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B1A31" w:rsidRDefault="00EB1A31" w:rsidP="00EB1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A31" w:rsidRPr="005C1FF8" w:rsidRDefault="005C1FF8" w:rsidP="005C1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1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высокий балл – 87 баллов (</w:t>
      </w:r>
      <w:proofErr w:type="spellStart"/>
      <w:r w:rsidRPr="005C1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Андрюхина</w:t>
      </w:r>
      <w:proofErr w:type="spellEnd"/>
      <w:r w:rsidRPr="005C1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Виктория)</w:t>
      </w:r>
    </w:p>
    <w:p w:rsidR="005C1FF8" w:rsidRPr="005C1FF8" w:rsidRDefault="005C1FF8" w:rsidP="005C1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1F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низкий балл – 39 баллов (Копаев Александр)</w:t>
      </w:r>
    </w:p>
    <w:p w:rsidR="00EB1A31" w:rsidRPr="005C1FF8" w:rsidRDefault="00EB1A31" w:rsidP="00EB1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1A31" w:rsidRPr="005C1FF8" w:rsidRDefault="00EB1A31" w:rsidP="00EB1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1FF8" w:rsidRDefault="005C1FF8" w:rsidP="005C1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1DE" w:rsidRDefault="005301DE" w:rsidP="00EB1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A31" w:rsidRDefault="00EB1A31" w:rsidP="00EB1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«Б»</w:t>
      </w:r>
    </w:p>
    <w:p w:rsidR="00EB1A31" w:rsidRPr="00721944" w:rsidRDefault="00EB1A31" w:rsidP="00EB1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67" w:type="dxa"/>
        <w:tblInd w:w="-1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6"/>
        <w:gridCol w:w="900"/>
        <w:gridCol w:w="950"/>
        <w:gridCol w:w="901"/>
        <w:gridCol w:w="950"/>
        <w:gridCol w:w="902"/>
        <w:gridCol w:w="901"/>
        <w:gridCol w:w="902"/>
        <w:gridCol w:w="901"/>
        <w:gridCol w:w="902"/>
        <w:gridCol w:w="902"/>
      </w:tblGrid>
      <w:tr w:rsidR="00EB1A31" w:rsidRPr="00721944" w:rsidTr="00911698">
        <w:trPr>
          <w:trHeight w:val="34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 тестовому баллу</w:t>
            </w:r>
          </w:p>
        </w:tc>
      </w:tr>
      <w:tr w:rsidR="00EB1A31" w:rsidRPr="00721944" w:rsidTr="00911698">
        <w:trPr>
          <w:trHeight w:val="345"/>
        </w:trPr>
        <w:tc>
          <w:tcPr>
            <w:tcW w:w="1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уч-ся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36-50 баллов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51–60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61-70 баллов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71-80 баллов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и более б.</w:t>
            </w:r>
          </w:p>
        </w:tc>
      </w:tr>
      <w:tr w:rsidR="00EB1A31" w:rsidRPr="00721944" w:rsidTr="0091169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1A31" w:rsidRPr="00721944" w:rsidRDefault="00EB1A31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%</w:t>
            </w:r>
          </w:p>
        </w:tc>
      </w:tr>
      <w:tr w:rsidR="00EB1A31" w:rsidRPr="00721944" w:rsidTr="0091169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1A31" w:rsidRPr="00721944" w:rsidRDefault="00EB1A31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911698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B054D8" w:rsidRDefault="00E479D6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911698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B054D8" w:rsidRDefault="00E479D6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911698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612032" w:rsidRDefault="00911698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911698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C602D" w:rsidRDefault="00E479D6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911698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B054D8" w:rsidRDefault="00E479D6" w:rsidP="00911698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EB1A31" w:rsidRPr="00721944" w:rsidTr="00911698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B1A31" w:rsidRPr="00721944" w:rsidTr="00911698">
        <w:tc>
          <w:tcPr>
            <w:tcW w:w="1006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A31" w:rsidRPr="00721944" w:rsidRDefault="00EB1A31" w:rsidP="0091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EB1A31" w:rsidRDefault="00EB1A31" w:rsidP="00EB1A31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1A31" w:rsidRDefault="00E479D6" w:rsidP="00E479D6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низкий балл – 48 баллов (Проскуровский Сергей)</w:t>
      </w:r>
    </w:p>
    <w:p w:rsidR="00E479D6" w:rsidRDefault="00E479D6" w:rsidP="00E479D6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высокий балл – 85 баллов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Анна)</w:t>
      </w:r>
    </w:p>
    <w:p w:rsidR="00EB1A31" w:rsidRPr="00721944" w:rsidRDefault="00EB1A31" w:rsidP="005C1FF8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44" w:rsidRPr="00612032" w:rsidRDefault="00721944" w:rsidP="006120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КИМ</w:t>
      </w:r>
    </w:p>
    <w:p w:rsidR="00721944" w:rsidRPr="00612032" w:rsidRDefault="00721944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экзаменационной работе содержится </w:t>
      </w:r>
      <w:r w:rsidR="00612032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заданий. Первая часть работы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26 заданий с кратким ответом, вторая часть работы включает задание с развернутым ответом: сочинение по прочитанному тексту. В формате ЕГЭ 202</w:t>
      </w:r>
      <w:r w:rsidR="00B0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B05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базового уровня сложности.</w:t>
      </w:r>
    </w:p>
    <w:p w:rsidR="00721944" w:rsidRPr="00612032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основным с</w:t>
      </w:r>
      <w:r w:rsidR="00612032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одержательным разделам учебного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«Русский язык» следующее:</w:t>
      </w:r>
    </w:p>
    <w:p w:rsidR="00721944" w:rsidRPr="00612032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Текст – 5 заданий;</w:t>
      </w:r>
    </w:p>
    <w:p w:rsidR="00721944" w:rsidRPr="00612032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 фразеология – 2;</w:t>
      </w:r>
    </w:p>
    <w:p w:rsidR="00721944" w:rsidRPr="00612032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Нормы орфографии – 7;</w:t>
      </w:r>
    </w:p>
    <w:p w:rsidR="00721944" w:rsidRPr="00612032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Нормы пунктуации – 6;</w:t>
      </w:r>
    </w:p>
    <w:p w:rsidR="00721944" w:rsidRPr="00612032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Языковые нормы – 5;</w:t>
      </w:r>
    </w:p>
    <w:p w:rsidR="00721944" w:rsidRPr="00612032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Выразительность русской речи – 1;</w:t>
      </w:r>
    </w:p>
    <w:p w:rsidR="00721944" w:rsidRDefault="0072194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 Сочинение– 1.</w:t>
      </w:r>
    </w:p>
    <w:p w:rsidR="00604ED5" w:rsidRPr="00612032" w:rsidRDefault="00604ED5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032" w:rsidRPr="00612032" w:rsidRDefault="00612032" w:rsidP="00604ED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="00604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I </w:t>
      </w:r>
      <w:r w:rsidRPr="0061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части. Задания с кратким ответом</w:t>
      </w:r>
    </w:p>
    <w:tbl>
      <w:tblPr>
        <w:tblW w:w="10762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5577"/>
        <w:gridCol w:w="1113"/>
        <w:gridCol w:w="1113"/>
        <w:gridCol w:w="1113"/>
        <w:gridCol w:w="1114"/>
      </w:tblGrid>
      <w:tr w:rsidR="00612032" w:rsidRPr="00612032" w:rsidTr="00604ED5"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55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22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2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612032" w:rsidRPr="00612032" w:rsidTr="00604ED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032" w:rsidRPr="00612032" w:rsidRDefault="00612032" w:rsidP="006120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032" w:rsidRPr="00612032" w:rsidRDefault="00612032" w:rsidP="006120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12032" w:rsidRPr="00612032" w:rsidTr="00604ED5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обработка текста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B054D8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B054D8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B054D8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B054D8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612032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04E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035F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  <w:lang w:eastAsia="ru-RU"/>
              </w:rPr>
              <w:t>Паронимы. </w:t>
            </w: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Исправить лексическую ошибку, подобрать пароним.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035F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Лексические нормы. Исправить лексическую ошибку, исключить или заменить слово.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формы (образование форм слова)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035F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7C7E2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12032" w:rsidRPr="00612032" w:rsidTr="00604ED5">
        <w:trPr>
          <w:trHeight w:val="1346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 </w:t>
            </w: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Установить соответствие между грамматическими ошибками и предложениями</w:t>
            </w: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C51ACF" w:rsidRDefault="00C51AC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0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612032" w:rsidRPr="00C51ACF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</w:t>
            </w:r>
            <w:r w:rsidR="000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12032" w:rsidRPr="00C51ACF" w:rsidRDefault="00C51AC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</w:t>
            </w:r>
            <w:r w:rsidR="000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12032" w:rsidRPr="00C51ACF" w:rsidRDefault="00C51ACF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r w:rsidR="000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35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</w:t>
            </w:r>
          </w:p>
          <w:p w:rsidR="00035F50" w:rsidRPr="00035F50" w:rsidRDefault="00035F5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01708D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50A" w:rsidRPr="0001708D" w:rsidRDefault="00D2450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50A" w:rsidRPr="0001708D" w:rsidRDefault="00D2450A" w:rsidP="00035F5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50A" w:rsidRPr="0001708D" w:rsidRDefault="00D2450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450A" w:rsidRPr="0001708D" w:rsidRDefault="00D2450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01708D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01708D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5C213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5C213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144A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5C213A" w:rsidP="00144A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5C213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5C213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5C213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8F43CE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144AF5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C34FC7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 и НН в различных частях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в простом предложении с однородными членами или в ССП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ACF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0A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612032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C51ACF" w:rsidRDefault="00612032" w:rsidP="00C51AC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при обособленных членах предложения (определение, дополнение, обстоятельство,приложения)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C34FC7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Пунктуационный анализ текста. (Тире, двоеточие, запятая)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и композиционная целостность текста. </w:t>
            </w: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Найти высказывание(я), соответствующее содержанию текста.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881470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</w:t>
            </w:r>
            <w:r w:rsidR="00612032"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типы речи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881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12032" w:rsidRPr="00612032" w:rsidTr="0001708D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4B5DB0" w:rsidRDefault="007B7738" w:rsidP="00144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144AF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36DB1" w:rsidRDefault="007B7738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612032" w:rsidRPr="00612032" w:rsidTr="00604ED5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Языковые средства выразительности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881470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r w:rsidR="00AD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612032" w:rsidRPr="00881470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</w:t>
            </w:r>
            <w:r w:rsidR="00AD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12032" w:rsidRPr="00881470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r w:rsidR="00AD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12032" w:rsidRPr="00AD3F93" w:rsidRDefault="00612032" w:rsidP="008814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AD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0A" w:rsidRPr="004B5DB0" w:rsidRDefault="00D2450A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881470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4B5DB0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50A" w:rsidRDefault="00D2450A" w:rsidP="006120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12032" w:rsidRPr="00612032" w:rsidRDefault="00612032" w:rsidP="001C507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Первая часть работы - тесто</w:t>
      </w:r>
      <w:r w:rsidR="00D2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 задания. Анализ выполнения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показывает, что лучше всего учащиеся справились с заданиями:</w:t>
      </w:r>
    </w:p>
    <w:p w:rsidR="00612032" w:rsidRDefault="00612032" w:rsidP="001C50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3 (Лексическое значение слова);</w:t>
      </w:r>
    </w:p>
    <w:p w:rsidR="00166E74" w:rsidRPr="00612032" w:rsidRDefault="00166E74" w:rsidP="001C5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 (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 (постановка ударения)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12032" w:rsidRDefault="00AB1C02" w:rsidP="001C50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</w:t>
      </w:r>
      <w:r w:rsidR="00016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16D8A" w:rsidRPr="00612032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  <w:lang w:eastAsia="ru-RU"/>
        </w:rPr>
        <w:t>Паронимы</w:t>
      </w:r>
      <w:r w:rsidR="00016D8A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  <w:lang w:eastAsia="ru-RU"/>
        </w:rPr>
        <w:t>);</w:t>
      </w:r>
    </w:p>
    <w:p w:rsidR="00AB1C02" w:rsidRDefault="00AB1C02" w:rsidP="001C50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</w:t>
      </w:r>
      <w:r w:rsidR="00016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16D8A" w:rsidRPr="00612032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Лексические нормы</w:t>
      </w:r>
      <w:r w:rsidR="00016D8A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);</w:t>
      </w:r>
    </w:p>
    <w:p w:rsidR="00166E74" w:rsidRPr="00612032" w:rsidRDefault="00166E74" w:rsidP="001C5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 (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формы (образование форм слова)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12032" w:rsidRDefault="00612032" w:rsidP="001C50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№8 (Синтаксические нормы. Нормы согласования. Нормы управления);</w:t>
      </w:r>
    </w:p>
    <w:p w:rsidR="00166E74" w:rsidRDefault="00166E74" w:rsidP="00166E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 (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6E74" w:rsidRDefault="00166E74" w:rsidP="00166E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 (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12032" w:rsidRPr="00612032" w:rsidRDefault="00612032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13 (Правописание НЕ и НИ с разными частями речи);</w:t>
      </w:r>
    </w:p>
    <w:p w:rsidR="00612032" w:rsidRPr="00612032" w:rsidRDefault="00612032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№14 (Слитное, дефисное, раздельное написание слов);</w:t>
      </w:r>
    </w:p>
    <w:p w:rsidR="00612032" w:rsidRPr="00612032" w:rsidRDefault="00016D8A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22 (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и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мпозиционная целостность текста);</w:t>
      </w:r>
    </w:p>
    <w:p w:rsidR="00612032" w:rsidRPr="00612032" w:rsidRDefault="00612032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24 (</w:t>
      </w:r>
      <w:r w:rsidRPr="00612032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Лексическое значение слова. Синонимы. Антонимы. Омонимы.   </w:t>
      </w:r>
    </w:p>
    <w:p w:rsidR="00612032" w:rsidRPr="00612032" w:rsidRDefault="00612032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 Фразеологические обороты. Группы слов по происхождению и употреблению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12032" w:rsidRPr="00612032" w:rsidRDefault="00612032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№26 (Языковые средства выразительности).</w:t>
      </w:r>
    </w:p>
    <w:p w:rsidR="00016D8A" w:rsidRDefault="00016D8A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032" w:rsidRPr="00612032" w:rsidRDefault="00612032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задания:</w:t>
      </w:r>
    </w:p>
    <w:p w:rsidR="00166E74" w:rsidRPr="00612032" w:rsidRDefault="001C5074" w:rsidP="00166E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№2</w:t>
      </w:r>
      <w:r w:rsidR="00166E74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предложений в тексте</w:t>
      </w:r>
      <w:r w:rsidR="00166E74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16D8A" w:rsidRDefault="001C5074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</w:t>
      </w:r>
      <w:r w:rsidR="00016D8A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2032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Запятые в простом предложении с однородными членами или в ССП</w:t>
      </w:r>
      <w:r w:rsidR="00016D8A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16D8A" w:rsidRDefault="00016D8A" w:rsidP="00FE58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C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23(Функционально-</w:t>
      </w:r>
      <w:r w:rsidR="001C5074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типы речи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3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6D8A" w:rsidRDefault="00016D8A" w:rsidP="00FE58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C5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C5074" w:rsidRPr="00612032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Пунктуационный анализ те</w:t>
      </w:r>
      <w:r w:rsidR="001C507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кста. (Тире, двоеточие, запятая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3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032" w:rsidRPr="00612032" w:rsidRDefault="00612032" w:rsidP="00E829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пунктуации проверялись п</w:t>
      </w:r>
      <w:r w:rsidR="00EF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выполнении заданий №№16-21.</w:t>
      </w:r>
      <w:r w:rsidR="00370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EF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экзаменуемых (</w:t>
      </w:r>
      <w:r w:rsidR="00370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="00EF6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допустили ошибки в задание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353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53DBC" w:rsidRPr="00612032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Запятые в простом предложении с однородными членами или в ССП</w:t>
      </w:r>
      <w:r w:rsidR="00EF67D5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); </w:t>
      </w:r>
      <w:r w:rsidR="00370AB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29 человек</w:t>
      </w:r>
      <w:r w:rsidR="00EF67D5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370AB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63</w:t>
      </w:r>
      <w:r w:rsidR="00EF67D5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%) в задании №</w:t>
      </w:r>
      <w:r w:rsidR="00370AB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21</w:t>
      </w:r>
      <w:r w:rsidR="00370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70AB1" w:rsidRPr="00612032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Пунктуационный анализ те</w:t>
      </w:r>
      <w:r w:rsidR="00370AB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кста. (Тире, двоеточие, запятая</w:t>
      </w:r>
      <w:r w:rsidR="00370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12032" w:rsidRPr="00612032" w:rsidRDefault="00612032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эк</w:t>
      </w:r>
      <w:r w:rsidR="006A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заменуемыми заданий показывает, что наиболее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трудными оказались те из них, которые непосредственно связаны с языковыми явлениями, представленным</w:t>
      </w:r>
      <w:r w:rsidR="006A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тексте: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№23 (Связь предложений в тексте)</w:t>
      </w:r>
      <w:r w:rsidR="00E8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032" w:rsidRPr="00612032" w:rsidRDefault="006A025B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21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текстоориентированным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предполагает проведение </w:t>
      </w:r>
      <w:r w:rsidR="00612032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пунктуационного анализа, направленного на работу с синтаксическими моделями, выявление их особенностей по указанному основанию. Задание предполагает аналитическую работу, направленную на выявление однотипных конструкций, в которых знаки препинания расставляются по одному правилу. С данным заданием не справились </w:t>
      </w:r>
      <w:r w:rsidR="008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612032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бучающихся, что составляет </w:t>
      </w:r>
      <w:r w:rsidR="008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612032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выпускников.</w:t>
      </w:r>
    </w:p>
    <w:p w:rsidR="00612032" w:rsidRPr="00612032" w:rsidRDefault="00612032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умением проводить грамотный </w:t>
      </w:r>
      <w:proofErr w:type="spellStart"/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речеведческий</w:t>
      </w:r>
      <w:proofErr w:type="spellEnd"/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лингвистический анализ текста, адекватно воспринимать и анализировать полученную информацию, устанавливать логические связи обладают далеко не все обучающиеся, что отражается на выполнении заданий подобного типа на экзамене.</w:t>
      </w:r>
    </w:p>
    <w:p w:rsidR="00612032" w:rsidRPr="00612032" w:rsidRDefault="006A025B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результаты выполнения I </w:t>
      </w:r>
      <w:r w:rsidR="00612032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частиЕГЭ по русскому языку свидетельствуют, что уровень знаний по основным разделам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русского языка у выпускников</w:t>
      </w:r>
      <w:r w:rsidR="008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</w:t>
      </w:r>
      <w:r w:rsidR="00612032"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807" w:rsidRDefault="00FE5807" w:rsidP="006A02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12032" w:rsidRPr="00612032" w:rsidRDefault="00612032" w:rsidP="006A02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части II</w:t>
      </w:r>
    </w:p>
    <w:p w:rsidR="00612032" w:rsidRPr="00612032" w:rsidRDefault="00612032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27 предполагает написание развернутого ответа – отклика на прочитанный опорный текст, который предложен экзаменуемым в первой части работы для выполнения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</w:t>
      </w:r>
      <w:r w:rsidR="00FE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исьменной монологической речью.</w:t>
      </w:r>
    </w:p>
    <w:p w:rsidR="00612032" w:rsidRDefault="00612032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написанного ответа проверяется по </w:t>
      </w:r>
      <w:proofErr w:type="spellStart"/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p w:rsidR="00FE5807" w:rsidRDefault="00FE5807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807" w:rsidRPr="00D634E0" w:rsidRDefault="00FE5807" w:rsidP="00FE58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68" w:type="dxa"/>
        <w:tblInd w:w="-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8"/>
        <w:gridCol w:w="4442"/>
        <w:gridCol w:w="1329"/>
        <w:gridCol w:w="1330"/>
        <w:gridCol w:w="1329"/>
        <w:gridCol w:w="1330"/>
      </w:tblGrid>
      <w:tr w:rsidR="00612032" w:rsidRPr="00612032" w:rsidTr="00FE5807">
        <w:trPr>
          <w:trHeight w:val="146"/>
        </w:trPr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612032" w:rsidRPr="00612032" w:rsidTr="00FE5807">
        <w:trPr>
          <w:trHeight w:val="146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 – во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 – во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FE5807" w:rsidRDefault="00612032" w:rsidP="00FE5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12032" w:rsidRPr="00612032" w:rsidTr="00FE5807">
        <w:trPr>
          <w:trHeight w:val="322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12032"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2032" w:rsidRPr="00612032" w:rsidTr="00FE5807">
        <w:trPr>
          <w:trHeight w:val="1931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к проблеме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 – 6</w:t>
            </w:r>
          </w:p>
          <w:p w:rsidR="00612032" w:rsidRPr="00A178A9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</w:t>
            </w:r>
            <w:r w:rsidR="00A1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612032" w:rsidRPr="00A178A9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</w:t>
            </w:r>
            <w:r w:rsidR="00A1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12032" w:rsidRPr="00EF3A19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</w:t>
            </w:r>
            <w:r w:rsidR="00A1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12032" w:rsidRPr="00EF3A19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r w:rsidR="00A1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12032" w:rsidRPr="00A178A9" w:rsidRDefault="00612032" w:rsidP="00AF5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</w:t>
            </w:r>
            <w:r w:rsidR="00A1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19" w:rsidRDefault="00A466D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466D0" w:rsidRDefault="00A466D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A466D0" w:rsidRDefault="00A466D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A466D0" w:rsidRDefault="00A466D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466D0" w:rsidRDefault="00A466D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466D0" w:rsidRPr="00EF3A19" w:rsidRDefault="00A466D0" w:rsidP="00A4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43EE5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FE5807">
        <w:trPr>
          <w:trHeight w:val="339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автора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DF715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A178A9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DF715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2032" w:rsidRPr="00612032" w:rsidTr="00FE5807">
        <w:trPr>
          <w:trHeight w:val="322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позиции автора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DF715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A178A9" w:rsidRDefault="00A178A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EF3A19" w:rsidRDefault="00DF7152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12032" w:rsidRPr="00612032" w:rsidTr="00643EE5">
        <w:trPr>
          <w:trHeight w:val="555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43EE5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 –</w:t>
            </w:r>
            <w:r w:rsidR="0025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612032" w:rsidRDefault="00612032" w:rsidP="00643E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–</w:t>
            </w:r>
            <w:r w:rsidR="0025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25661A" w:rsidRPr="0025661A" w:rsidRDefault="0025661A" w:rsidP="00643E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Default="00A466D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A466D0" w:rsidRDefault="00A466D0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DE586B" w:rsidRPr="00EF3A19" w:rsidRDefault="00A466D0" w:rsidP="00A4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FE5807">
        <w:trPr>
          <w:trHeight w:val="643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43EE5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 –</w:t>
            </w:r>
            <w:r w:rsidR="0025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12032" w:rsidRPr="00643EE5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 – </w:t>
            </w:r>
            <w:r w:rsidR="0025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6B" w:rsidRDefault="007D699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7D6995" w:rsidRDefault="007D699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  <w:p w:rsidR="00EF3A19" w:rsidRPr="00EF3A19" w:rsidRDefault="00EF3A19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FE5807">
        <w:trPr>
          <w:trHeight w:val="965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43EE5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 –</w:t>
            </w:r>
            <w:r w:rsidR="0025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 –</w:t>
            </w:r>
            <w:r w:rsidR="0025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612032" w:rsidRDefault="00612032" w:rsidP="00643E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–</w:t>
            </w:r>
            <w:r w:rsidR="0025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5661A" w:rsidRPr="00EF3A19" w:rsidRDefault="0025661A" w:rsidP="00643E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6B" w:rsidRDefault="007D699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7D6995" w:rsidRDefault="007D699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7D6995" w:rsidRDefault="007D699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EF3A19" w:rsidRPr="00EF3A19" w:rsidRDefault="007D6995" w:rsidP="007D69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FE5807">
        <w:trPr>
          <w:trHeight w:val="89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5A0203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 –</w:t>
            </w:r>
            <w:r w:rsidR="00D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12032" w:rsidRPr="00643EE5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 –</w:t>
            </w:r>
            <w:r w:rsidR="00D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–</w:t>
            </w:r>
            <w:r w:rsidR="00DB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DB63C3" w:rsidRPr="005A0203" w:rsidRDefault="00DB63C3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6B" w:rsidRDefault="0055561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55615" w:rsidRDefault="0055561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555615" w:rsidRDefault="0055561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5A0203" w:rsidRPr="005A0203" w:rsidRDefault="00555615" w:rsidP="005556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5A0203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5A0203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5A0203">
        <w:trPr>
          <w:trHeight w:val="643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43EE5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 –</w:t>
            </w:r>
            <w:r w:rsidR="002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–</w:t>
            </w:r>
            <w:r w:rsidR="002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2C4C8C" w:rsidRPr="002C4C8C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86B" w:rsidRDefault="00BF1D8E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BF1D8E" w:rsidRDefault="00BF1D8E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5A0203" w:rsidRPr="005A0203" w:rsidRDefault="00BF1D8E" w:rsidP="00BF1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A0203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032" w:rsidRPr="005A0203" w:rsidRDefault="00612032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FE5807">
        <w:trPr>
          <w:trHeight w:val="643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5A0203" w:rsidRDefault="00643EE5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 –</w:t>
            </w:r>
            <w:r w:rsidR="002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12032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 –</w:t>
            </w:r>
            <w:r w:rsidR="002C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2C4C8C" w:rsidRPr="00650198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Default="00247D75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22</w:t>
            </w:r>
          </w:p>
          <w:p w:rsidR="00247D75" w:rsidRDefault="00247D75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72</w:t>
            </w:r>
          </w:p>
          <w:p w:rsidR="000823C0" w:rsidRPr="00247D75" w:rsidRDefault="00247D75" w:rsidP="00247D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50198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5A0203" w:rsidRDefault="0061203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032" w:rsidRPr="00612032" w:rsidTr="00FE5807">
        <w:trPr>
          <w:trHeight w:val="322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этических норм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2C4C8C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50198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2032" w:rsidRPr="00612032" w:rsidTr="00FE5807">
        <w:trPr>
          <w:trHeight w:val="660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612032" w:rsidP="006120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Фактологическая</w:t>
            </w:r>
            <w:proofErr w:type="spellEnd"/>
            <w:r w:rsidRPr="00612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точность в фоновом материале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2C4C8C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50198" w:rsidRDefault="00DF7152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2C4C8C" w:rsidP="006120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032" w:rsidRPr="00612032" w:rsidRDefault="00DF7152" w:rsidP="00A178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12032" w:rsidRPr="00612032" w:rsidRDefault="00612032" w:rsidP="00612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данных по выполнению части 2 показывает, что </w:t>
      </w:r>
      <w:r w:rsidR="006F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сформулировали одну из проблем, пос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тавленных в тексте,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объяснили авторскую позицию по данной проблеме, правильно выразили и обосновали свое отношение к позиции автора.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 выполнили задание по критерию К2 и полу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чили 6 баллов</w:t>
      </w:r>
      <w:r w:rsidR="006F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экзаменуемых, 5 баллов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5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качественный комментарий содержится в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сочинений (6 и 5 балл</w:t>
      </w:r>
      <w:r w:rsidR="005A0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Неумение выстраивать комментарий к текстовому материалу выявляется в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случаев, что объясняется затруднениями в восприятии экзаменуемых содержания публицистических и художественных текстов, сложных по проблематике.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связаны с тем, что 1) отбор примеров из опорного текста носит случайный характер, относится к разным проблемам, поднимаемым в тексте автором; 2) при работе с текстом сочинения не удается отойти от простого пересказа исходного текста; 3) не удается грамотно включить цитаты в текст сочинения.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нарушений к требованиям связности, последовательности изложения написано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сочинен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ий, в </w:t>
      </w:r>
      <w:r w:rsidR="0065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содержится 1 логическая ошибка или есть нарушение абзацного членения текста. Таким образом, </w:t>
      </w:r>
      <w:r w:rsidR="0065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экзаменуемы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знакомы с требованиями к созданию текста как целостного смыслового образования.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критерию К6 максимальный балл получили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экзаменуемых, продемонстрировав точность и выразительность речи, подтвердив текстами работ соблюдение речевых норм (максимальный балл по критерию К6 возможен только при максимальной оценке К1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«Соблюдение речевых норм»).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экзаменуемых получает по критерию К6 1 балл, так как в работе допущены речевые ошибки или не представлено разнообразие используемых лексических и грамматических языковых средств.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развернутого ответа оценивается по критериям К7 – К12.</w:t>
      </w:r>
    </w:p>
    <w:p w:rsidR="00612032" w:rsidRPr="00612032" w:rsidRDefault="00612032" w:rsidP="000823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К7 «Соблюдение орфографических норм»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экзаменуемых получает максимальный балл, поскольку в сочинении отсутствуют орфографические ошибки. Одну-две орф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ографические ошибки допускают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экзаменуемых и п</w:t>
      </w:r>
      <w:r w:rsidR="0008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критерию К7 получают 2 балла.</w:t>
      </w:r>
    </w:p>
    <w:p w:rsidR="00612032" w:rsidRPr="00612032" w:rsidRDefault="00612032" w:rsidP="004419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К8 «Соблюдение пунктуационных </w:t>
      </w:r>
      <w:r w:rsidR="00441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норм» высший балл получили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41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выпускников; допустили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</w:t>
      </w:r>
      <w:r w:rsidR="00441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у-три пунктуационные ошибки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результат показали </w:t>
      </w:r>
      <w:r w:rsidR="00A6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допустили шесть и более пунктуационных ошибок.</w:t>
      </w:r>
    </w:p>
    <w:p w:rsidR="00612032" w:rsidRPr="00612032" w:rsidRDefault="00612032" w:rsidP="00F077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критерию К9 «Соблюдение грамматических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норм» не справились </w:t>
      </w:r>
      <w:r w:rsidR="007A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выпускника, что составляет </w:t>
      </w:r>
      <w:r w:rsidR="007A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Максимальный балл получает </w:t>
      </w:r>
      <w:r w:rsidR="007A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экзаменуемых (в работах нет ош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ибок этого вида), 1 балл –</w:t>
      </w:r>
      <w:r w:rsidR="007A2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(в работе допущены одна-две ошибки).</w:t>
      </w:r>
    </w:p>
    <w:p w:rsidR="00612032" w:rsidRPr="00612032" w:rsidRDefault="00612032" w:rsidP="00F0779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критерию К10 «Соблюдение речевых норм» 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получает </w:t>
      </w:r>
      <w:r w:rsidR="0058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экзаменуемых (в работах нет ошибок этого вида или содерж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ится одна ошибка), 1 балл – </w:t>
      </w:r>
      <w:r w:rsidR="0058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(в работе допущены две-три ошибки). </w:t>
      </w:r>
      <w:r w:rsidR="0058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человека не справились 6 %.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выполнена с соблюдением этических норм у </w:t>
      </w:r>
      <w:r w:rsidR="0058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выпускников, </w:t>
      </w:r>
      <w:proofErr w:type="spellStart"/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</w:t>
      </w:r>
      <w:r w:rsidR="00F0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</w:t>
      </w:r>
      <w:proofErr w:type="spellEnd"/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58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bookmarkStart w:id="0" w:name="_GoBack"/>
      <w:bookmarkEnd w:id="0"/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612032" w:rsidRPr="00612032" w:rsidRDefault="00612032" w:rsidP="006120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032" w:rsidRPr="00612032" w:rsidRDefault="00612032" w:rsidP="008C353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612032" w:rsidRPr="00612032" w:rsidRDefault="00612032" w:rsidP="008C353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справились с экзамен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по русскому языку, показали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повышенный уровень знаний, подтвердили годовые оценки по русскому языку.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Этому предшествовала серьезная подготовка. В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года проводились и подробно анализировались все работы обуч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ающихся, отмечались наиболее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серьезные пробелы в знаниях. Параллельно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велась серьезная разъяснительная работа с учащи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мися и их родителями учителем,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администрацией.</w:t>
      </w:r>
    </w:p>
    <w:p w:rsidR="00612032" w:rsidRPr="00612032" w:rsidRDefault="00612032" w:rsidP="008C353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педагогических действий по улучшению ситуации в 202</w:t>
      </w:r>
      <w:r w:rsidR="001A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A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p w:rsidR="00612032" w:rsidRPr="00612032" w:rsidRDefault="00612032" w:rsidP="008C35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рабатывать наиболее тщательно 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№ </w:t>
      </w:r>
      <w:r w:rsidR="00F7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  <w:r w:rsidR="00F7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8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7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98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  <w:r w:rsidR="00F7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тестовой части.</w:t>
      </w:r>
    </w:p>
    <w:p w:rsidR="00612032" w:rsidRPr="00612032" w:rsidRDefault="00612032" w:rsidP="0061203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A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критериям К</w:t>
      </w:r>
      <w:r w:rsidR="00F7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F7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F75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032" w:rsidRPr="00612032" w:rsidRDefault="00612032" w:rsidP="0061203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уроках русского языка расширить формы работы с текстом в направлении «от текста к языковой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единице» и «от языкового факта к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тексту», осуществлять формирование навыков комплексного анализа текста.</w:t>
      </w:r>
    </w:p>
    <w:p w:rsidR="00612032" w:rsidRPr="00612032" w:rsidRDefault="00612032" w:rsidP="0061203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4.Совершенствовать работу по формированию лингвистической и языковой компетенции учащихся.</w:t>
      </w:r>
    </w:p>
    <w:p w:rsidR="00612032" w:rsidRPr="00612032" w:rsidRDefault="00612032" w:rsidP="0061203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5.Включать в деятельность учащихся различные виды языкового разбора.</w:t>
      </w:r>
    </w:p>
    <w:p w:rsidR="00612032" w:rsidRPr="00612032" w:rsidRDefault="00612032" w:rsidP="0061203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6.Повышать 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612032" w:rsidRPr="00612032" w:rsidRDefault="00612032" w:rsidP="008C353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7.Включать в систему контроля знаний учащихся задания различногохарактера: как репродуктивного, так и исследовательского; не ограничиваться тестами одного вида с выбором ответа.</w:t>
      </w:r>
    </w:p>
    <w:p w:rsidR="00612032" w:rsidRPr="00612032" w:rsidRDefault="00612032" w:rsidP="0061203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8.Регулярно </w:t>
      </w:r>
      <w:r w:rsidR="008C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онлайн-тестирование,</w:t>
      </w: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открытый учёт знаний, чтобы учащийся видел динамику результатов обучения</w:t>
      </w:r>
    </w:p>
    <w:p w:rsidR="00612032" w:rsidRPr="00612032" w:rsidRDefault="00612032" w:rsidP="0061203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9.Совместно с психологом оказывать психологическую помощь учащимся и их родителям.</w:t>
      </w:r>
    </w:p>
    <w:p w:rsidR="00612032" w:rsidRPr="00612032" w:rsidRDefault="00612032" w:rsidP="00612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2032" w:rsidRPr="00612032" w:rsidRDefault="00DF7152" w:rsidP="006120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МО: Чепурина Т.Р.</w:t>
      </w:r>
    </w:p>
    <w:sectPr w:rsidR="00612032" w:rsidRPr="00612032" w:rsidSect="0037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0AA"/>
    <w:multiLevelType w:val="multilevel"/>
    <w:tmpl w:val="4550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B3"/>
    <w:rsid w:val="00010CF5"/>
    <w:rsid w:val="00016D8A"/>
    <w:rsid w:val="0001708D"/>
    <w:rsid w:val="00035F50"/>
    <w:rsid w:val="000823C0"/>
    <w:rsid w:val="000A790C"/>
    <w:rsid w:val="00144AF5"/>
    <w:rsid w:val="00150EB3"/>
    <w:rsid w:val="00166E74"/>
    <w:rsid w:val="001A2068"/>
    <w:rsid w:val="001C5074"/>
    <w:rsid w:val="00223791"/>
    <w:rsid w:val="00247D75"/>
    <w:rsid w:val="0025661A"/>
    <w:rsid w:val="002C4C8C"/>
    <w:rsid w:val="00353DBC"/>
    <w:rsid w:val="00370AB1"/>
    <w:rsid w:val="003755F9"/>
    <w:rsid w:val="0044193B"/>
    <w:rsid w:val="004B5DB0"/>
    <w:rsid w:val="005301DE"/>
    <w:rsid w:val="00536DB1"/>
    <w:rsid w:val="00555615"/>
    <w:rsid w:val="005719F9"/>
    <w:rsid w:val="005814D1"/>
    <w:rsid w:val="005A0203"/>
    <w:rsid w:val="005C1FF8"/>
    <w:rsid w:val="005C213A"/>
    <w:rsid w:val="00604ED5"/>
    <w:rsid w:val="00612032"/>
    <w:rsid w:val="00643EE5"/>
    <w:rsid w:val="00650198"/>
    <w:rsid w:val="00687A6B"/>
    <w:rsid w:val="006A025B"/>
    <w:rsid w:val="006F1E20"/>
    <w:rsid w:val="00701AE1"/>
    <w:rsid w:val="00721944"/>
    <w:rsid w:val="00733D33"/>
    <w:rsid w:val="007A264A"/>
    <w:rsid w:val="007B7738"/>
    <w:rsid w:val="007C602D"/>
    <w:rsid w:val="007C7E2F"/>
    <w:rsid w:val="007D6995"/>
    <w:rsid w:val="0087044E"/>
    <w:rsid w:val="00881470"/>
    <w:rsid w:val="008C353D"/>
    <w:rsid w:val="008D1641"/>
    <w:rsid w:val="008F43CE"/>
    <w:rsid w:val="00911698"/>
    <w:rsid w:val="0098004A"/>
    <w:rsid w:val="009C5300"/>
    <w:rsid w:val="009E1864"/>
    <w:rsid w:val="00A178A9"/>
    <w:rsid w:val="00A466D0"/>
    <w:rsid w:val="00A671DD"/>
    <w:rsid w:val="00AB1C02"/>
    <w:rsid w:val="00AD3F93"/>
    <w:rsid w:val="00AF5F40"/>
    <w:rsid w:val="00B054D8"/>
    <w:rsid w:val="00BF1D8E"/>
    <w:rsid w:val="00C34FC7"/>
    <w:rsid w:val="00C51ACF"/>
    <w:rsid w:val="00D03A99"/>
    <w:rsid w:val="00D2450A"/>
    <w:rsid w:val="00D634E0"/>
    <w:rsid w:val="00DB63C3"/>
    <w:rsid w:val="00DE586B"/>
    <w:rsid w:val="00DF7152"/>
    <w:rsid w:val="00E479D6"/>
    <w:rsid w:val="00E64189"/>
    <w:rsid w:val="00E8298E"/>
    <w:rsid w:val="00EB1A31"/>
    <w:rsid w:val="00EF3A19"/>
    <w:rsid w:val="00EF67D5"/>
    <w:rsid w:val="00F07793"/>
    <w:rsid w:val="00F100EF"/>
    <w:rsid w:val="00F7520E"/>
    <w:rsid w:val="00FE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B3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B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6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Башутская Мария</cp:lastModifiedBy>
  <cp:revision>31</cp:revision>
  <dcterms:created xsi:type="dcterms:W3CDTF">2022-07-24T11:53:00Z</dcterms:created>
  <dcterms:modified xsi:type="dcterms:W3CDTF">2023-02-09T00:45:00Z</dcterms:modified>
</cp:coreProperties>
</file>