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82" w:rsidRDefault="009F7F82" w:rsidP="00760088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6119495" cy="8655067"/>
            <wp:effectExtent l="19050" t="0" r="0" b="0"/>
            <wp:docPr id="1" name="Рисунок 1" descr="D: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82" w:rsidRDefault="009F7F82" w:rsidP="00760088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60088" w:rsidRPr="00760088" w:rsidRDefault="002C7BF9" w:rsidP="00760088">
      <w:pPr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60088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РАЗДЕЛ № 1. </w:t>
      </w:r>
      <w:r w:rsidR="00760088" w:rsidRPr="00760088">
        <w:rPr>
          <w:rFonts w:eastAsia="Calibri"/>
          <w:b/>
          <w:bCs/>
          <w:sz w:val="28"/>
          <w:szCs w:val="28"/>
          <w:lang w:eastAsia="en-US"/>
        </w:rPr>
        <w:t>ОСНОВНЫЕ ХАРАКТЕРИСТИКИ ПРОГРАММЫ</w:t>
      </w:r>
    </w:p>
    <w:p w:rsidR="001B2691" w:rsidRPr="00F47733" w:rsidRDefault="00760088" w:rsidP="00B623EB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1.1 </w:t>
      </w:r>
      <w:r w:rsidR="001B2691" w:rsidRPr="00F47733">
        <w:rPr>
          <w:b/>
          <w:sz w:val="28"/>
          <w:szCs w:val="28"/>
        </w:rPr>
        <w:t>Пояснительная записка</w:t>
      </w:r>
    </w:p>
    <w:p w:rsidR="001B2691" w:rsidRDefault="001B2691" w:rsidP="00B623EB">
      <w:pPr>
        <w:spacing w:line="360" w:lineRule="auto"/>
        <w:ind w:firstLine="709"/>
        <w:jc w:val="both"/>
        <w:rPr>
          <w:sz w:val="28"/>
          <w:szCs w:val="28"/>
        </w:rPr>
      </w:pPr>
      <w:r w:rsidRPr="00A552ED">
        <w:rPr>
          <w:b/>
          <w:bCs/>
          <w:sz w:val="28"/>
          <w:szCs w:val="28"/>
        </w:rPr>
        <w:t xml:space="preserve">Актуальность </w:t>
      </w:r>
      <w:r>
        <w:rPr>
          <w:sz w:val="28"/>
          <w:szCs w:val="28"/>
        </w:rPr>
        <w:t>данной программы обусловлена</w:t>
      </w:r>
      <w:r w:rsidRPr="00A5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тем, что на сегодняшний день особое значение приобретает проблема развития интеллектуально-творческих способностей, креативности ребенка младшего школьного возраста, что выступает своеобразной гарантией социализации личности ребенка в обществе. </w:t>
      </w:r>
    </w:p>
    <w:p w:rsidR="00CD27D3" w:rsidRDefault="00D43EA0" w:rsidP="00B62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Интеллектуальное развитие </w:t>
      </w:r>
      <w:r w:rsidR="00CD27D3">
        <w:rPr>
          <w:sz w:val="28"/>
          <w:szCs w:val="28"/>
        </w:rPr>
        <w:t>особую актуальность приобретает в условиях современной ситуации перехода общества в информационную стадию развития. Известно, что в информационном обществе преимущественно производятся и потребляются интеллект, знания. Поэтому образованность и интеллект попадают в разряд национальных богатств, а жизнедеятельность в нем требует от членов социума высокого интеллектуального уровня, информационной культуры, творческой активности.</w:t>
      </w:r>
    </w:p>
    <w:p w:rsidR="001B2691" w:rsidRDefault="001B2691" w:rsidP="00B62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с развитым интеллектом быстрее запоминает материал, более уверен в своих силах, легче адаптируется в новой обстановке, способен принимать свои, ни от кого независящие, самостоятельные решения, способен создать нечто новое, оригинальное. Высокий интеллект является необходимым условием для творческих достижений.</w:t>
      </w:r>
    </w:p>
    <w:p w:rsidR="002C7BF9" w:rsidRDefault="002C7BF9" w:rsidP="00B623EB">
      <w:pPr>
        <w:spacing w:line="360" w:lineRule="auto"/>
        <w:ind w:firstLine="709"/>
        <w:jc w:val="both"/>
        <w:rPr>
          <w:sz w:val="28"/>
          <w:szCs w:val="28"/>
        </w:rPr>
      </w:pPr>
      <w:r w:rsidRPr="00E4233D">
        <w:rPr>
          <w:sz w:val="28"/>
          <w:szCs w:val="28"/>
        </w:rPr>
        <w:t>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 На</w:t>
      </w:r>
      <w:r>
        <w:rPr>
          <w:sz w:val="28"/>
          <w:szCs w:val="28"/>
        </w:rPr>
        <w:t xml:space="preserve"> занятиях предполагается</w:t>
      </w:r>
      <w:r w:rsidRPr="00E4233D">
        <w:rPr>
          <w:sz w:val="28"/>
          <w:szCs w:val="28"/>
        </w:rPr>
        <w:t xml:space="preserve"> создание условий для стим</w:t>
      </w:r>
      <w:r>
        <w:rPr>
          <w:sz w:val="28"/>
          <w:szCs w:val="28"/>
        </w:rPr>
        <w:t xml:space="preserve">улирования творческого мышления </w:t>
      </w:r>
      <w:r w:rsidR="00D63A55">
        <w:rPr>
          <w:sz w:val="28"/>
          <w:szCs w:val="28"/>
        </w:rPr>
        <w:t>обучающихся.</w:t>
      </w:r>
    </w:p>
    <w:p w:rsidR="00CD27D3" w:rsidRDefault="00CD27D3" w:rsidP="00B62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Сказанное обращает внимание на важность решения проблемы интеллектуального развития детей младшего школьного возраста, поскольку именно в этот период интеллект развивается особенно интенсивно.</w:t>
      </w:r>
    </w:p>
    <w:p w:rsidR="001B2691" w:rsidRDefault="001B2691" w:rsidP="002A7270">
      <w:pPr>
        <w:spacing w:line="360" w:lineRule="auto"/>
        <w:ind w:firstLine="708"/>
        <w:jc w:val="both"/>
        <w:rPr>
          <w:sz w:val="28"/>
          <w:szCs w:val="28"/>
        </w:rPr>
      </w:pPr>
      <w:r w:rsidRPr="0087649E">
        <w:rPr>
          <w:b/>
          <w:bCs/>
          <w:sz w:val="28"/>
          <w:szCs w:val="28"/>
        </w:rPr>
        <w:lastRenderedPageBreak/>
        <w:t>Направленность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7427C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57427C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Pr="0057427C">
        <w:rPr>
          <w:sz w:val="28"/>
          <w:szCs w:val="28"/>
        </w:rPr>
        <w:t xml:space="preserve"> </w:t>
      </w:r>
      <w:proofErr w:type="spellStart"/>
      <w:r w:rsidRPr="0057427C">
        <w:rPr>
          <w:sz w:val="28"/>
          <w:szCs w:val="28"/>
        </w:rPr>
        <w:t>общеразвивающ</w:t>
      </w:r>
      <w:r>
        <w:rPr>
          <w:sz w:val="28"/>
          <w:szCs w:val="28"/>
        </w:rPr>
        <w:t>ей</w:t>
      </w:r>
      <w:proofErr w:type="spellEnd"/>
      <w:r w:rsidRPr="0057427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7427C">
        <w:rPr>
          <w:sz w:val="28"/>
          <w:szCs w:val="28"/>
        </w:rPr>
        <w:t xml:space="preserve"> «</w:t>
      </w:r>
      <w:r w:rsidR="005D2F71">
        <w:rPr>
          <w:sz w:val="28"/>
          <w:szCs w:val="28"/>
        </w:rPr>
        <w:t>Юный мыслитель</w:t>
      </w:r>
      <w:r w:rsidRPr="0057427C">
        <w:rPr>
          <w:sz w:val="28"/>
          <w:szCs w:val="28"/>
        </w:rPr>
        <w:t xml:space="preserve">» </w:t>
      </w:r>
      <w:r w:rsidRPr="0069643E">
        <w:rPr>
          <w:b/>
          <w:sz w:val="28"/>
          <w:szCs w:val="28"/>
        </w:rPr>
        <w:t>социально-гуманитарная</w:t>
      </w:r>
      <w:r>
        <w:rPr>
          <w:sz w:val="28"/>
          <w:szCs w:val="28"/>
        </w:rPr>
        <w:t xml:space="preserve">. </w:t>
      </w:r>
    </w:p>
    <w:p w:rsidR="001B2691" w:rsidRPr="0087649E" w:rsidRDefault="001B2691" w:rsidP="00B623EB">
      <w:pPr>
        <w:spacing w:line="360" w:lineRule="auto"/>
        <w:ind w:firstLine="709"/>
        <w:jc w:val="both"/>
        <w:rPr>
          <w:sz w:val="28"/>
          <w:szCs w:val="28"/>
        </w:rPr>
      </w:pPr>
      <w:r w:rsidRPr="0087649E">
        <w:rPr>
          <w:b/>
          <w:bCs/>
          <w:sz w:val="28"/>
          <w:szCs w:val="28"/>
        </w:rPr>
        <w:t>Уровень освоения</w:t>
      </w:r>
      <w:r w:rsidRPr="0087649E">
        <w:rPr>
          <w:sz w:val="28"/>
          <w:szCs w:val="28"/>
        </w:rPr>
        <w:t xml:space="preserve"> – </w:t>
      </w:r>
      <w:r w:rsidR="00D45A4E">
        <w:rPr>
          <w:sz w:val="28"/>
          <w:szCs w:val="28"/>
        </w:rPr>
        <w:t>стартовый</w:t>
      </w:r>
      <w:r w:rsidRPr="0057427C">
        <w:rPr>
          <w:rFonts w:eastAsia="Calibri"/>
          <w:sz w:val="28"/>
          <w:szCs w:val="28"/>
        </w:rPr>
        <w:t xml:space="preserve">. </w:t>
      </w:r>
    </w:p>
    <w:p w:rsidR="001B2691" w:rsidRDefault="001B2691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7649E">
        <w:rPr>
          <w:b/>
          <w:sz w:val="28"/>
          <w:szCs w:val="28"/>
          <w:lang w:bidi="ru-RU"/>
        </w:rPr>
        <w:t>Адресатом программы</w:t>
      </w:r>
      <w:r>
        <w:rPr>
          <w:b/>
          <w:sz w:val="28"/>
          <w:szCs w:val="28"/>
          <w:lang w:bidi="ru-RU"/>
        </w:rPr>
        <w:t xml:space="preserve"> </w:t>
      </w:r>
      <w:r w:rsidRPr="0057427C">
        <w:rPr>
          <w:sz w:val="28"/>
          <w:szCs w:val="28"/>
          <w:shd w:val="clear" w:color="auto" w:fill="FFFFFF"/>
        </w:rPr>
        <w:t xml:space="preserve">являются </w:t>
      </w:r>
      <w:r>
        <w:rPr>
          <w:sz w:val="28"/>
          <w:szCs w:val="28"/>
          <w:shd w:val="clear" w:color="auto" w:fill="FFFFFF"/>
        </w:rPr>
        <w:t xml:space="preserve">дети школьного возраста </w:t>
      </w:r>
      <w:r w:rsidR="002A7270">
        <w:rPr>
          <w:sz w:val="28"/>
          <w:szCs w:val="28"/>
          <w:shd w:val="clear" w:color="auto" w:fill="FFFFFF"/>
        </w:rPr>
        <w:t>10</w:t>
      </w:r>
      <w:r w:rsidRPr="00457673">
        <w:rPr>
          <w:sz w:val="28"/>
          <w:szCs w:val="28"/>
          <w:shd w:val="clear" w:color="auto" w:fill="FFFFFF"/>
        </w:rPr>
        <w:t>-</w:t>
      </w:r>
      <w:r w:rsidR="004757BF">
        <w:rPr>
          <w:sz w:val="28"/>
          <w:szCs w:val="28"/>
          <w:shd w:val="clear" w:color="auto" w:fill="FFFFFF"/>
        </w:rPr>
        <w:t>1</w:t>
      </w:r>
      <w:r w:rsidR="002A7270">
        <w:rPr>
          <w:sz w:val="28"/>
          <w:szCs w:val="28"/>
          <w:shd w:val="clear" w:color="auto" w:fill="FFFFFF"/>
        </w:rPr>
        <w:t>2</w:t>
      </w:r>
      <w:r w:rsidRPr="0057427C">
        <w:rPr>
          <w:sz w:val="28"/>
          <w:szCs w:val="28"/>
          <w:shd w:val="clear" w:color="auto" w:fill="FFFFFF"/>
        </w:rPr>
        <w:t xml:space="preserve"> лет</w:t>
      </w:r>
      <w:r>
        <w:rPr>
          <w:sz w:val="28"/>
          <w:szCs w:val="28"/>
          <w:shd w:val="clear" w:color="auto" w:fill="FFFFFF"/>
        </w:rPr>
        <w:t xml:space="preserve"> с разным уровнем познавательно-речевых способностей</w:t>
      </w:r>
      <w:r w:rsidR="003258DD">
        <w:rPr>
          <w:sz w:val="28"/>
          <w:szCs w:val="28"/>
          <w:shd w:val="clear" w:color="auto" w:fill="FFFFFF"/>
        </w:rPr>
        <w:t xml:space="preserve"> МБОУ «СОШ №2» ПГО</w:t>
      </w:r>
      <w:r w:rsidR="00DE6867">
        <w:rPr>
          <w:sz w:val="28"/>
          <w:szCs w:val="28"/>
          <w:shd w:val="clear" w:color="auto" w:fill="FFFFFF"/>
        </w:rPr>
        <w:t>.</w:t>
      </w:r>
    </w:p>
    <w:p w:rsidR="001B2691" w:rsidRDefault="001B2691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7649E">
        <w:rPr>
          <w:sz w:val="28"/>
          <w:szCs w:val="28"/>
          <w:shd w:val="clear" w:color="auto" w:fill="FFFFFF"/>
        </w:rPr>
        <w:t xml:space="preserve">Формируются одновозрастные группы, которые являются основным составом объединения, состав учащихся </w:t>
      </w:r>
      <w:r w:rsidR="00516F22">
        <w:rPr>
          <w:sz w:val="28"/>
          <w:szCs w:val="28"/>
          <w:shd w:val="clear" w:color="auto" w:fill="FFFFFF"/>
        </w:rPr>
        <w:t xml:space="preserve">постоянный, </w:t>
      </w:r>
      <w:r w:rsidRPr="0087649E">
        <w:rPr>
          <w:sz w:val="28"/>
          <w:szCs w:val="28"/>
          <w:shd w:val="clear" w:color="auto" w:fill="FFFFFF"/>
        </w:rPr>
        <w:t xml:space="preserve">количество учащихся в группе </w:t>
      </w:r>
      <w:r w:rsidR="002A7270">
        <w:rPr>
          <w:sz w:val="28"/>
          <w:szCs w:val="28"/>
          <w:shd w:val="clear" w:color="auto" w:fill="FFFFFF"/>
        </w:rPr>
        <w:t>15</w:t>
      </w:r>
      <w:r w:rsidR="0065544B">
        <w:rPr>
          <w:sz w:val="28"/>
          <w:szCs w:val="28"/>
          <w:shd w:val="clear" w:color="auto" w:fill="FFFFFF"/>
        </w:rPr>
        <w:t xml:space="preserve"> - </w:t>
      </w:r>
      <w:r w:rsidR="002A7270">
        <w:rPr>
          <w:sz w:val="28"/>
          <w:szCs w:val="28"/>
          <w:shd w:val="clear" w:color="auto" w:fill="FFFFFF"/>
        </w:rPr>
        <w:t>2</w:t>
      </w:r>
      <w:r w:rsidR="0069643E">
        <w:rPr>
          <w:sz w:val="28"/>
          <w:szCs w:val="28"/>
          <w:shd w:val="clear" w:color="auto" w:fill="FFFFFF"/>
        </w:rPr>
        <w:t>5</w:t>
      </w:r>
      <w:r w:rsidRPr="0087649E">
        <w:rPr>
          <w:sz w:val="28"/>
          <w:szCs w:val="28"/>
          <w:shd w:val="clear" w:color="auto" w:fill="FFFFFF"/>
        </w:rPr>
        <w:t xml:space="preserve"> человек.</w:t>
      </w:r>
    </w:p>
    <w:p w:rsidR="001B2691" w:rsidRPr="00A552A1" w:rsidRDefault="001B2691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C7BF9">
        <w:rPr>
          <w:bCs/>
          <w:sz w:val="28"/>
          <w:szCs w:val="28"/>
          <w:shd w:val="clear" w:color="auto" w:fill="FFFFFF"/>
        </w:rPr>
        <w:t xml:space="preserve">Объем и срок освоения программы </w:t>
      </w:r>
      <w:r w:rsidRPr="0087649E">
        <w:rPr>
          <w:sz w:val="28"/>
          <w:szCs w:val="28"/>
          <w:shd w:val="clear" w:color="auto" w:fill="FFFFFF"/>
        </w:rPr>
        <w:t xml:space="preserve">– общее количество учебных часов - </w:t>
      </w:r>
      <w:r w:rsidR="00D52876">
        <w:rPr>
          <w:sz w:val="28"/>
          <w:szCs w:val="28"/>
          <w:shd w:val="clear" w:color="auto" w:fill="FFFFFF"/>
        </w:rPr>
        <w:t>204</w:t>
      </w:r>
      <w:r w:rsidRPr="0087649E">
        <w:rPr>
          <w:sz w:val="28"/>
          <w:szCs w:val="28"/>
          <w:shd w:val="clear" w:color="auto" w:fill="FFFFFF"/>
        </w:rPr>
        <w:t xml:space="preserve">, запланированных на </w:t>
      </w:r>
      <w:r w:rsidR="00D52876">
        <w:rPr>
          <w:sz w:val="28"/>
          <w:szCs w:val="28"/>
          <w:shd w:val="clear" w:color="auto" w:fill="FFFFFF"/>
        </w:rPr>
        <w:t>9</w:t>
      </w:r>
      <w:r w:rsidR="00583E44">
        <w:rPr>
          <w:sz w:val="28"/>
          <w:szCs w:val="28"/>
          <w:shd w:val="clear" w:color="auto" w:fill="FFFFFF"/>
        </w:rPr>
        <w:t xml:space="preserve"> месяцев</w:t>
      </w:r>
      <w:r w:rsidRPr="0087649E">
        <w:rPr>
          <w:sz w:val="28"/>
          <w:szCs w:val="28"/>
          <w:shd w:val="clear" w:color="auto" w:fill="FFFFFF"/>
        </w:rPr>
        <w:t xml:space="preserve"> обучения для полного освоения программы</w:t>
      </w:r>
      <w:r>
        <w:rPr>
          <w:sz w:val="28"/>
          <w:szCs w:val="28"/>
          <w:shd w:val="clear" w:color="auto" w:fill="FFFFFF"/>
        </w:rPr>
        <w:t xml:space="preserve"> </w:t>
      </w:r>
      <w:r w:rsidRPr="0087649E">
        <w:rPr>
          <w:sz w:val="28"/>
          <w:szCs w:val="28"/>
          <w:shd w:val="clear" w:color="auto" w:fill="FFFFFF"/>
        </w:rPr>
        <w:t>«</w:t>
      </w:r>
      <w:r w:rsidR="005D2F71">
        <w:rPr>
          <w:sz w:val="28"/>
          <w:szCs w:val="28"/>
          <w:shd w:val="clear" w:color="auto" w:fill="FFFFFF"/>
        </w:rPr>
        <w:t>Юный мыслитель</w:t>
      </w:r>
      <w:r w:rsidRPr="0087649E">
        <w:rPr>
          <w:sz w:val="28"/>
          <w:szCs w:val="28"/>
          <w:shd w:val="clear" w:color="auto" w:fill="FFFFFF"/>
        </w:rPr>
        <w:t>».</w:t>
      </w:r>
    </w:p>
    <w:p w:rsidR="001B2691" w:rsidRDefault="001B2691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E7D74">
        <w:rPr>
          <w:bCs/>
          <w:sz w:val="28"/>
          <w:szCs w:val="28"/>
          <w:shd w:val="clear" w:color="auto" w:fill="FFFFFF"/>
        </w:rPr>
        <w:t>Форма обучения</w:t>
      </w:r>
      <w:r w:rsidRPr="007E7D74">
        <w:rPr>
          <w:b/>
          <w:sz w:val="28"/>
          <w:szCs w:val="28"/>
          <w:shd w:val="clear" w:color="auto" w:fill="FFFFFF"/>
        </w:rPr>
        <w:t xml:space="preserve"> </w:t>
      </w:r>
      <w:r w:rsidRPr="007E7D74">
        <w:rPr>
          <w:sz w:val="28"/>
          <w:szCs w:val="28"/>
          <w:shd w:val="clear" w:color="auto" w:fill="FFFFFF"/>
        </w:rPr>
        <w:t>очная (</w:t>
      </w:r>
      <w:r w:rsidRPr="007E7D74">
        <w:rPr>
          <w:sz w:val="28"/>
          <w:szCs w:val="28"/>
        </w:rPr>
        <w:t>индивидуальная, работа в парах, работа в группах, самостоятельная работа, и такие виды деятельности как, познавательная, исполнительская, творческая, интеллектуальная).</w:t>
      </w:r>
      <w:r w:rsidRPr="007E7D74">
        <w:rPr>
          <w:sz w:val="28"/>
          <w:szCs w:val="28"/>
          <w:shd w:val="clear" w:color="auto" w:fill="FFFFFF"/>
        </w:rPr>
        <w:t xml:space="preserve"> </w:t>
      </w:r>
      <w:r w:rsidRPr="005D0E19">
        <w:rPr>
          <w:sz w:val="28"/>
          <w:szCs w:val="28"/>
          <w:shd w:val="clear" w:color="auto" w:fill="FFFFFF"/>
        </w:rPr>
        <w:t xml:space="preserve">Занятия проводятся </w:t>
      </w:r>
      <w:r w:rsidR="00D52876">
        <w:rPr>
          <w:sz w:val="28"/>
          <w:szCs w:val="28"/>
          <w:shd w:val="clear" w:color="auto" w:fill="FFFFFF"/>
        </w:rPr>
        <w:t>3</w:t>
      </w:r>
      <w:r w:rsidRPr="005D0E19">
        <w:rPr>
          <w:sz w:val="28"/>
          <w:szCs w:val="28"/>
          <w:shd w:val="clear" w:color="auto" w:fill="FFFFFF"/>
        </w:rPr>
        <w:t xml:space="preserve"> раза в неделю по </w:t>
      </w:r>
      <w:r w:rsidR="00237F0A">
        <w:rPr>
          <w:sz w:val="28"/>
          <w:szCs w:val="28"/>
          <w:shd w:val="clear" w:color="auto" w:fill="FFFFFF"/>
        </w:rPr>
        <w:t>2</w:t>
      </w:r>
      <w:r w:rsidRPr="005D0E19">
        <w:rPr>
          <w:sz w:val="28"/>
          <w:szCs w:val="28"/>
          <w:shd w:val="clear" w:color="auto" w:fill="FFFFFF"/>
        </w:rPr>
        <w:t xml:space="preserve"> час</w:t>
      </w:r>
      <w:r w:rsidR="00237F0A">
        <w:rPr>
          <w:sz w:val="28"/>
          <w:szCs w:val="28"/>
          <w:shd w:val="clear" w:color="auto" w:fill="FFFFFF"/>
        </w:rPr>
        <w:t>а</w:t>
      </w:r>
      <w:r w:rsidRPr="005D0E19">
        <w:rPr>
          <w:sz w:val="28"/>
          <w:szCs w:val="28"/>
          <w:shd w:val="clear" w:color="auto" w:fill="FFFFFF"/>
        </w:rPr>
        <w:t>.</w:t>
      </w:r>
    </w:p>
    <w:p w:rsidR="00F43A76" w:rsidRDefault="001B2691" w:rsidP="002C7BF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96FA8">
        <w:rPr>
          <w:sz w:val="28"/>
          <w:szCs w:val="28"/>
          <w:shd w:val="clear" w:color="auto" w:fill="FFFFFF"/>
        </w:rPr>
        <w:t xml:space="preserve">Набор в группы носит свободный характер и обусловлен интересами </w:t>
      </w:r>
      <w:r>
        <w:rPr>
          <w:sz w:val="28"/>
          <w:szCs w:val="28"/>
          <w:shd w:val="clear" w:color="auto" w:fill="FFFFFF"/>
        </w:rPr>
        <w:t>учащихся</w:t>
      </w:r>
      <w:r w:rsidRPr="00396FA8">
        <w:rPr>
          <w:sz w:val="28"/>
          <w:szCs w:val="28"/>
          <w:shd w:val="clear" w:color="auto" w:fill="FFFFFF"/>
        </w:rPr>
        <w:t xml:space="preserve"> и их родителей (законных представителей).  </w:t>
      </w:r>
      <w:r w:rsidRPr="007E7D74">
        <w:rPr>
          <w:sz w:val="28"/>
          <w:szCs w:val="28"/>
          <w:shd w:val="clear" w:color="auto" w:fill="FFFFFF"/>
        </w:rPr>
        <w:t xml:space="preserve">В </w:t>
      </w:r>
      <w:r w:rsidR="00730576" w:rsidRPr="007E7D74">
        <w:rPr>
          <w:sz w:val="28"/>
          <w:szCs w:val="28"/>
          <w:shd w:val="clear" w:color="auto" w:fill="FFFFFF"/>
        </w:rPr>
        <w:t>группу зачисляются</w:t>
      </w:r>
      <w:r w:rsidRPr="007E7D74">
        <w:rPr>
          <w:sz w:val="28"/>
          <w:szCs w:val="28"/>
          <w:shd w:val="clear" w:color="auto" w:fill="FFFFFF"/>
        </w:rPr>
        <w:t xml:space="preserve"> дети, не имеющие специальных навыков в данном виде деятельности.</w:t>
      </w:r>
    </w:p>
    <w:p w:rsidR="001B2691" w:rsidRPr="00525E85" w:rsidRDefault="002C7BF9" w:rsidP="00525E8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43A76">
        <w:rPr>
          <w:sz w:val="28"/>
          <w:szCs w:val="28"/>
        </w:rPr>
        <w:t>Язык реализации программы –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русский.</w:t>
      </w:r>
      <w:bookmarkStart w:id="0" w:name="_GoBack"/>
      <w:bookmarkEnd w:id="0"/>
    </w:p>
    <w:p w:rsidR="001B2691" w:rsidRPr="0057427C" w:rsidRDefault="001B2691" w:rsidP="00B623EB">
      <w:pPr>
        <w:widowControl w:val="0"/>
        <w:autoSpaceDE w:val="0"/>
        <w:autoSpaceDN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  <w:lang w:bidi="ru-RU"/>
        </w:rPr>
      </w:pPr>
      <w:r w:rsidRPr="0057427C">
        <w:rPr>
          <w:b/>
          <w:bCs/>
          <w:sz w:val="28"/>
          <w:szCs w:val="28"/>
          <w:lang w:bidi="ru-RU"/>
        </w:rPr>
        <w:t>1.2 Цель и задачи программы</w:t>
      </w:r>
    </w:p>
    <w:p w:rsidR="001B2691" w:rsidRDefault="001B2691" w:rsidP="00B623EB">
      <w:pPr>
        <w:spacing w:line="360" w:lineRule="auto"/>
        <w:ind w:firstLine="709"/>
        <w:jc w:val="both"/>
        <w:rPr>
          <w:sz w:val="28"/>
          <w:szCs w:val="28"/>
        </w:rPr>
      </w:pPr>
      <w:r w:rsidRPr="000A469E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программы</w:t>
      </w:r>
      <w:r w:rsidRPr="000A469E">
        <w:rPr>
          <w:sz w:val="28"/>
          <w:szCs w:val="28"/>
        </w:rPr>
        <w:t>:</w:t>
      </w:r>
      <w:r>
        <w:rPr>
          <w:sz w:val="28"/>
          <w:szCs w:val="28"/>
        </w:rPr>
        <w:t xml:space="preserve"> развитие интеллектуальных способностей </w:t>
      </w:r>
      <w:r w:rsidR="003258DD">
        <w:rPr>
          <w:sz w:val="28"/>
          <w:szCs w:val="28"/>
        </w:rPr>
        <w:t>обу</w:t>
      </w:r>
      <w:r w:rsidR="000D5F77">
        <w:rPr>
          <w:sz w:val="28"/>
          <w:szCs w:val="28"/>
        </w:rPr>
        <w:t>ча</w:t>
      </w:r>
      <w:r w:rsidR="003258DD">
        <w:rPr>
          <w:sz w:val="28"/>
          <w:szCs w:val="28"/>
        </w:rPr>
        <w:t>ю</w:t>
      </w:r>
      <w:r w:rsidR="000D5F77">
        <w:rPr>
          <w:sz w:val="28"/>
          <w:szCs w:val="28"/>
        </w:rPr>
        <w:t xml:space="preserve">щихся </w:t>
      </w:r>
      <w:r w:rsidR="003258DD">
        <w:rPr>
          <w:sz w:val="28"/>
          <w:szCs w:val="28"/>
        </w:rPr>
        <w:t xml:space="preserve">МБОУ «СОШ №2» ПГО от </w:t>
      </w:r>
      <w:r w:rsidR="002A7270">
        <w:rPr>
          <w:sz w:val="28"/>
          <w:szCs w:val="28"/>
        </w:rPr>
        <w:t>10</w:t>
      </w:r>
      <w:r w:rsidR="003258DD">
        <w:rPr>
          <w:sz w:val="28"/>
          <w:szCs w:val="28"/>
        </w:rPr>
        <w:t xml:space="preserve"> до 1</w:t>
      </w:r>
      <w:r w:rsidR="002A7270">
        <w:rPr>
          <w:sz w:val="28"/>
          <w:szCs w:val="28"/>
        </w:rPr>
        <w:t>2</w:t>
      </w:r>
      <w:r w:rsidR="003258DD">
        <w:rPr>
          <w:sz w:val="28"/>
          <w:szCs w:val="28"/>
        </w:rPr>
        <w:t xml:space="preserve"> лет</w:t>
      </w:r>
      <w:r w:rsidR="000D5F77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систему развивающих, творческих занятий не учебного характера.</w:t>
      </w:r>
    </w:p>
    <w:p w:rsidR="001B2691" w:rsidRPr="0057427C" w:rsidRDefault="001B2691" w:rsidP="00B623EB">
      <w:pPr>
        <w:widowControl w:val="0"/>
        <w:autoSpaceDE w:val="0"/>
        <w:autoSpaceDN w:val="0"/>
        <w:spacing w:line="360" w:lineRule="auto"/>
        <w:ind w:firstLine="709"/>
        <w:jc w:val="both"/>
        <w:outlineLvl w:val="2"/>
        <w:rPr>
          <w:b/>
          <w:bCs/>
          <w:sz w:val="28"/>
          <w:szCs w:val="28"/>
          <w:lang w:bidi="ru-RU"/>
        </w:rPr>
      </w:pPr>
      <w:r w:rsidRPr="0057427C">
        <w:rPr>
          <w:b/>
          <w:bCs/>
          <w:sz w:val="28"/>
          <w:szCs w:val="28"/>
          <w:lang w:bidi="ru-RU"/>
        </w:rPr>
        <w:t>Задачи программы:</w:t>
      </w:r>
    </w:p>
    <w:p w:rsidR="001B2691" w:rsidRDefault="001B2691" w:rsidP="00B623EB">
      <w:pPr>
        <w:pStyle w:val="Default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469E">
        <w:rPr>
          <w:b/>
          <w:bCs/>
          <w:sz w:val="28"/>
          <w:szCs w:val="28"/>
        </w:rPr>
        <w:t xml:space="preserve">Воспитательные задачи: </w:t>
      </w:r>
    </w:p>
    <w:p w:rsidR="001B2691" w:rsidRDefault="001B2691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7974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301E65">
        <w:rPr>
          <w:b/>
          <w:bCs/>
          <w:sz w:val="28"/>
          <w:szCs w:val="28"/>
        </w:rPr>
        <w:t xml:space="preserve"> </w:t>
      </w:r>
      <w:r w:rsidRPr="000A469E">
        <w:rPr>
          <w:sz w:val="28"/>
          <w:szCs w:val="28"/>
        </w:rPr>
        <w:t>воспитывать у детей объективное отношение к себе</w:t>
      </w:r>
      <w:r>
        <w:rPr>
          <w:sz w:val="28"/>
          <w:szCs w:val="28"/>
        </w:rPr>
        <w:t xml:space="preserve"> и своим качествам</w:t>
      </w:r>
      <w:r w:rsidRPr="000A469E">
        <w:rPr>
          <w:sz w:val="28"/>
          <w:szCs w:val="28"/>
        </w:rPr>
        <w:t>, умение работать в группе</w:t>
      </w:r>
      <w:r>
        <w:rPr>
          <w:sz w:val="28"/>
          <w:szCs w:val="28"/>
        </w:rPr>
        <w:t>;</w:t>
      </w:r>
    </w:p>
    <w:p w:rsidR="001B2691" w:rsidRDefault="001B2691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1E65">
        <w:rPr>
          <w:sz w:val="28"/>
          <w:szCs w:val="28"/>
        </w:rPr>
        <w:t xml:space="preserve"> </w:t>
      </w:r>
      <w:r w:rsidRPr="000A469E">
        <w:rPr>
          <w:sz w:val="28"/>
          <w:szCs w:val="28"/>
        </w:rPr>
        <w:t>прививать культуру общения, уважение к взрослым и детям</w:t>
      </w:r>
      <w:r>
        <w:rPr>
          <w:sz w:val="28"/>
          <w:szCs w:val="28"/>
        </w:rPr>
        <w:t>;</w:t>
      </w:r>
    </w:p>
    <w:p w:rsidR="001B2691" w:rsidRDefault="001B2691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01E65">
        <w:rPr>
          <w:sz w:val="28"/>
          <w:szCs w:val="28"/>
        </w:rPr>
        <w:t xml:space="preserve"> </w:t>
      </w:r>
      <w:r w:rsidRPr="00EA305F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ть </w:t>
      </w:r>
      <w:r w:rsidRPr="000A469E">
        <w:rPr>
          <w:sz w:val="28"/>
          <w:szCs w:val="28"/>
        </w:rPr>
        <w:t xml:space="preserve">положительную мотивацию к </w:t>
      </w:r>
      <w:r>
        <w:rPr>
          <w:sz w:val="28"/>
          <w:szCs w:val="28"/>
        </w:rPr>
        <w:t>учению</w:t>
      </w:r>
      <w:r w:rsidRPr="000A469E">
        <w:rPr>
          <w:sz w:val="28"/>
          <w:szCs w:val="28"/>
        </w:rPr>
        <w:t>.</w:t>
      </w:r>
    </w:p>
    <w:p w:rsidR="001B2691" w:rsidRDefault="001B2691" w:rsidP="00B623EB">
      <w:pPr>
        <w:pStyle w:val="Default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A469E">
        <w:rPr>
          <w:b/>
          <w:bCs/>
          <w:sz w:val="28"/>
          <w:szCs w:val="28"/>
        </w:rPr>
        <w:lastRenderedPageBreak/>
        <w:t xml:space="preserve">Развивающие задачи: </w:t>
      </w:r>
    </w:p>
    <w:p w:rsidR="001B2691" w:rsidRDefault="001B2691" w:rsidP="00B623EB">
      <w:pPr>
        <w:pStyle w:val="Default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469E">
        <w:rPr>
          <w:sz w:val="28"/>
          <w:szCs w:val="28"/>
        </w:rPr>
        <w:t>развивать у детей внимание, речь, память, логическое мышление</w:t>
      </w:r>
      <w:r>
        <w:rPr>
          <w:sz w:val="28"/>
          <w:szCs w:val="28"/>
        </w:rPr>
        <w:t xml:space="preserve">, </w:t>
      </w:r>
      <w:r w:rsidRPr="000A469E">
        <w:rPr>
          <w:sz w:val="28"/>
          <w:szCs w:val="28"/>
        </w:rPr>
        <w:t>умение аргументировать свои высказывания, с</w:t>
      </w:r>
      <w:r>
        <w:rPr>
          <w:sz w:val="28"/>
          <w:szCs w:val="28"/>
        </w:rPr>
        <w:t>троить простейшие умозаключения;</w:t>
      </w:r>
    </w:p>
    <w:p w:rsidR="001B2691" w:rsidRPr="00E4233D" w:rsidRDefault="001B2691" w:rsidP="00B623E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E4233D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E4233D">
        <w:rPr>
          <w:sz w:val="28"/>
          <w:szCs w:val="28"/>
        </w:rPr>
        <w:t xml:space="preserve"> общ</w:t>
      </w:r>
      <w:r>
        <w:rPr>
          <w:sz w:val="28"/>
          <w:szCs w:val="28"/>
        </w:rPr>
        <w:t xml:space="preserve">ую </w:t>
      </w:r>
      <w:r w:rsidRPr="00E4233D">
        <w:rPr>
          <w:sz w:val="28"/>
          <w:szCs w:val="28"/>
        </w:rPr>
        <w:t>эрудици</w:t>
      </w:r>
      <w:r>
        <w:rPr>
          <w:sz w:val="28"/>
          <w:szCs w:val="28"/>
        </w:rPr>
        <w:t>ю</w:t>
      </w:r>
      <w:r w:rsidRPr="00E4233D">
        <w:rPr>
          <w:sz w:val="28"/>
          <w:szCs w:val="28"/>
        </w:rPr>
        <w:t xml:space="preserve"> детей, расшир</w:t>
      </w:r>
      <w:r>
        <w:rPr>
          <w:sz w:val="28"/>
          <w:szCs w:val="28"/>
        </w:rPr>
        <w:t>ять их кругозор</w:t>
      </w:r>
      <w:r w:rsidRPr="00E4233D">
        <w:rPr>
          <w:sz w:val="28"/>
          <w:szCs w:val="28"/>
        </w:rPr>
        <w:t>;</w:t>
      </w:r>
    </w:p>
    <w:p w:rsidR="001B2691" w:rsidRPr="004A2DA6" w:rsidRDefault="001B2691" w:rsidP="00B623EB">
      <w:pPr>
        <w:pStyle w:val="Default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развивать быстроту реакции.</w:t>
      </w:r>
    </w:p>
    <w:p w:rsidR="001B2691" w:rsidRDefault="001B2691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469E">
        <w:rPr>
          <w:b/>
          <w:bCs/>
          <w:sz w:val="28"/>
          <w:szCs w:val="28"/>
        </w:rPr>
        <w:t>Обучающие задачи</w:t>
      </w:r>
      <w:r w:rsidRPr="000A469E">
        <w:rPr>
          <w:sz w:val="28"/>
          <w:szCs w:val="28"/>
        </w:rPr>
        <w:t xml:space="preserve">: </w:t>
      </w:r>
    </w:p>
    <w:p w:rsidR="001B2691" w:rsidRDefault="00301E65" w:rsidP="00B623EB">
      <w:pPr>
        <w:pStyle w:val="Default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B2691">
        <w:rPr>
          <w:sz w:val="28"/>
          <w:szCs w:val="28"/>
        </w:rPr>
        <w:t>глублять и расширять знания учащихся, исходя из интересов и специфики их способностей;</w:t>
      </w:r>
    </w:p>
    <w:p w:rsidR="001B2691" w:rsidRDefault="00301E65" w:rsidP="00B623EB">
      <w:pPr>
        <w:pStyle w:val="Default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B2691">
        <w:rPr>
          <w:sz w:val="28"/>
          <w:szCs w:val="28"/>
        </w:rPr>
        <w:t>ормировать обще интеллектуальные умения (синтез, анализ, сравнения, обобщения, выделение существенных признаков и закономерностей, гибкость мыслительных процессов);</w:t>
      </w:r>
    </w:p>
    <w:p w:rsidR="001B2691" w:rsidRPr="00301E65" w:rsidRDefault="00301E65" w:rsidP="00301E65">
      <w:pPr>
        <w:pStyle w:val="Default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="001B2691" w:rsidRPr="005F5336">
        <w:rPr>
          <w:sz w:val="28"/>
          <w:szCs w:val="28"/>
        </w:rPr>
        <w:t>бучать способам осмысливания и обработки полученной</w:t>
      </w:r>
      <w:r w:rsidR="001B2691">
        <w:rPr>
          <w:sz w:val="28"/>
          <w:szCs w:val="28"/>
        </w:rPr>
        <w:t xml:space="preserve"> информации.</w:t>
      </w:r>
      <w:r w:rsidR="001B2691" w:rsidRPr="005F5336">
        <w:rPr>
          <w:sz w:val="28"/>
          <w:szCs w:val="28"/>
        </w:rPr>
        <w:t xml:space="preserve"> </w:t>
      </w:r>
    </w:p>
    <w:p w:rsidR="001B2691" w:rsidRPr="0057427C" w:rsidRDefault="001B2691" w:rsidP="00B623EB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bidi="ru-RU"/>
        </w:rPr>
      </w:pPr>
      <w:r w:rsidRPr="0057427C">
        <w:rPr>
          <w:b/>
          <w:bCs/>
          <w:sz w:val="28"/>
          <w:szCs w:val="28"/>
          <w:lang w:bidi="ru-RU"/>
        </w:rPr>
        <w:t>1.3 Содержание программы</w:t>
      </w:r>
    </w:p>
    <w:p w:rsidR="001B2691" w:rsidRPr="005D0E19" w:rsidRDefault="001B2691" w:rsidP="00B623EB">
      <w:pPr>
        <w:widowControl w:val="0"/>
        <w:autoSpaceDE w:val="0"/>
        <w:autoSpaceDN w:val="0"/>
        <w:spacing w:line="360" w:lineRule="auto"/>
        <w:ind w:firstLine="709"/>
        <w:jc w:val="center"/>
        <w:rPr>
          <w:b/>
          <w:sz w:val="28"/>
          <w:szCs w:val="28"/>
          <w:lang w:bidi="ru-RU"/>
        </w:rPr>
      </w:pPr>
      <w:r w:rsidRPr="0057427C">
        <w:rPr>
          <w:b/>
          <w:sz w:val="28"/>
          <w:szCs w:val="28"/>
          <w:lang w:bidi="ru-RU"/>
        </w:rPr>
        <w:t xml:space="preserve">Учебный план 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3837"/>
        <w:gridCol w:w="850"/>
        <w:gridCol w:w="953"/>
        <w:gridCol w:w="1189"/>
        <w:gridCol w:w="2500"/>
      </w:tblGrid>
      <w:tr w:rsidR="001B2691" w:rsidRPr="005D0E19" w:rsidTr="0006197A">
        <w:trPr>
          <w:jc w:val="center"/>
        </w:trPr>
        <w:tc>
          <w:tcPr>
            <w:tcW w:w="806" w:type="dxa"/>
            <w:vMerge w:val="restart"/>
          </w:tcPr>
          <w:p w:rsidR="001F6F94" w:rsidRDefault="001B2691" w:rsidP="00CF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0E19">
              <w:rPr>
                <w:sz w:val="28"/>
                <w:szCs w:val="28"/>
              </w:rPr>
              <w:t>№</w:t>
            </w:r>
          </w:p>
          <w:p w:rsidR="001B2691" w:rsidRPr="005D0E19" w:rsidRDefault="001B2691" w:rsidP="00CF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0E19">
              <w:rPr>
                <w:sz w:val="28"/>
                <w:szCs w:val="28"/>
              </w:rPr>
              <w:t>п/п</w:t>
            </w:r>
          </w:p>
        </w:tc>
        <w:tc>
          <w:tcPr>
            <w:tcW w:w="3837" w:type="dxa"/>
            <w:vMerge w:val="restart"/>
          </w:tcPr>
          <w:p w:rsidR="001B2691" w:rsidRPr="005D0E19" w:rsidRDefault="001F6F94" w:rsidP="00CF44E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="001B2691" w:rsidRPr="005D0E19">
              <w:rPr>
                <w:sz w:val="28"/>
                <w:szCs w:val="28"/>
              </w:rPr>
              <w:t>раздела, темы</w:t>
            </w:r>
          </w:p>
        </w:tc>
        <w:tc>
          <w:tcPr>
            <w:tcW w:w="2992" w:type="dxa"/>
            <w:gridSpan w:val="3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0E1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00" w:type="dxa"/>
            <w:vMerge w:val="restart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0E19">
              <w:rPr>
                <w:sz w:val="28"/>
                <w:szCs w:val="28"/>
              </w:rPr>
              <w:t>Формы аттестации/</w:t>
            </w:r>
          </w:p>
          <w:p w:rsidR="001B2691" w:rsidRPr="005D0E19" w:rsidRDefault="001B2691" w:rsidP="00CF44E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0E19">
              <w:rPr>
                <w:sz w:val="28"/>
                <w:szCs w:val="28"/>
              </w:rPr>
              <w:t>контроля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  <w:vMerge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37" w:type="dxa"/>
            <w:vMerge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B2691" w:rsidRPr="0006197A" w:rsidRDefault="001B2691" w:rsidP="00CF44E3">
            <w:pPr>
              <w:spacing w:line="276" w:lineRule="auto"/>
              <w:jc w:val="center"/>
            </w:pPr>
            <w:r w:rsidRPr="0006197A">
              <w:t>Всего</w:t>
            </w:r>
          </w:p>
        </w:tc>
        <w:tc>
          <w:tcPr>
            <w:tcW w:w="953" w:type="dxa"/>
          </w:tcPr>
          <w:p w:rsidR="001B2691" w:rsidRPr="0006197A" w:rsidRDefault="001B2691" w:rsidP="00CF44E3">
            <w:pPr>
              <w:spacing w:line="276" w:lineRule="auto"/>
              <w:jc w:val="center"/>
            </w:pPr>
            <w:r w:rsidRPr="0006197A">
              <w:t>Теория</w:t>
            </w:r>
          </w:p>
        </w:tc>
        <w:tc>
          <w:tcPr>
            <w:tcW w:w="1189" w:type="dxa"/>
          </w:tcPr>
          <w:p w:rsidR="001B2691" w:rsidRPr="0006197A" w:rsidRDefault="001B2691" w:rsidP="00CF44E3">
            <w:pPr>
              <w:spacing w:line="276" w:lineRule="auto"/>
              <w:jc w:val="center"/>
            </w:pPr>
            <w:r w:rsidRPr="0006197A">
              <w:t>Практика</w:t>
            </w: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5D0E1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37" w:type="dxa"/>
          </w:tcPr>
          <w:p w:rsidR="00B75391" w:rsidRDefault="001B2691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C671C">
              <w:rPr>
                <w:rFonts w:eastAsia="Calibri"/>
                <w:b/>
                <w:sz w:val="28"/>
                <w:szCs w:val="28"/>
              </w:rPr>
              <w:t xml:space="preserve">Вводное занятие </w:t>
            </w:r>
          </w:p>
          <w:p w:rsidR="001B2691" w:rsidRPr="003C671C" w:rsidRDefault="001B2691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C671C">
              <w:rPr>
                <w:rFonts w:eastAsia="Calibri"/>
                <w:b/>
                <w:sz w:val="28"/>
                <w:szCs w:val="28"/>
              </w:rPr>
              <w:t>«Давайте познакомимся!»</w:t>
            </w:r>
          </w:p>
        </w:tc>
        <w:tc>
          <w:tcPr>
            <w:tcW w:w="850" w:type="dxa"/>
            <w:vAlign w:val="center"/>
          </w:tcPr>
          <w:p w:rsidR="001B2691" w:rsidRPr="00685738" w:rsidRDefault="00237F0A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B2691" w:rsidRPr="00160109" w:rsidRDefault="00237F0A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189" w:type="dxa"/>
            <w:vAlign w:val="center"/>
          </w:tcPr>
          <w:p w:rsidR="001B2691" w:rsidRPr="00160109" w:rsidRDefault="00237F0A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Развиваемся, играя.</w:t>
            </w:r>
          </w:p>
        </w:tc>
        <w:tc>
          <w:tcPr>
            <w:tcW w:w="850" w:type="dxa"/>
            <w:vAlign w:val="center"/>
          </w:tcPr>
          <w:p w:rsidR="001B2691" w:rsidRPr="00685738" w:rsidRDefault="00F44FC7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67</w:t>
            </w:r>
          </w:p>
        </w:tc>
        <w:tc>
          <w:tcPr>
            <w:tcW w:w="953" w:type="dxa"/>
            <w:vAlign w:val="center"/>
          </w:tcPr>
          <w:p w:rsidR="001B2691" w:rsidRPr="00160109" w:rsidRDefault="00B75391" w:rsidP="00B75391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1189" w:type="dxa"/>
            <w:vAlign w:val="center"/>
          </w:tcPr>
          <w:p w:rsidR="001B2691" w:rsidRPr="00160109" w:rsidRDefault="00B75391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  <w:r w:rsidR="005B148E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3837" w:type="dxa"/>
          </w:tcPr>
          <w:p w:rsidR="001B2691" w:rsidRPr="00685738" w:rsidRDefault="001B2691" w:rsidP="00CF44E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85738">
              <w:rPr>
                <w:bCs/>
                <w:sz w:val="28"/>
                <w:szCs w:val="28"/>
              </w:rPr>
              <w:t>Игры на командное взаимодействие, сплочение</w:t>
            </w:r>
          </w:p>
        </w:tc>
        <w:tc>
          <w:tcPr>
            <w:tcW w:w="850" w:type="dxa"/>
            <w:vAlign w:val="center"/>
          </w:tcPr>
          <w:p w:rsidR="001B2691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53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3837" w:type="dxa"/>
          </w:tcPr>
          <w:p w:rsidR="001B2691" w:rsidRPr="00685738" w:rsidRDefault="001B2691" w:rsidP="00CF44E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685738">
              <w:rPr>
                <w:bCs/>
                <w:sz w:val="28"/>
                <w:szCs w:val="28"/>
              </w:rPr>
              <w:t>Настольные игры</w:t>
            </w:r>
          </w:p>
        </w:tc>
        <w:tc>
          <w:tcPr>
            <w:tcW w:w="850" w:type="dxa"/>
            <w:vAlign w:val="center"/>
          </w:tcPr>
          <w:p w:rsidR="001B2691" w:rsidRDefault="005B148E" w:rsidP="00B7539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B7539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53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Турнир по настольным играм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Pr="00A76262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76262"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3837" w:type="dxa"/>
          </w:tcPr>
          <w:p w:rsidR="00B75391" w:rsidRDefault="00301E65" w:rsidP="00CF44E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A76262">
              <w:rPr>
                <w:bCs/>
                <w:sz w:val="28"/>
                <w:szCs w:val="28"/>
              </w:rPr>
              <w:t>Подвижные игры</w:t>
            </w:r>
            <w:r w:rsidR="007D7F94">
              <w:rPr>
                <w:bCs/>
                <w:sz w:val="28"/>
                <w:szCs w:val="28"/>
              </w:rPr>
              <w:t xml:space="preserve"> </w:t>
            </w:r>
          </w:p>
          <w:p w:rsidR="001B2691" w:rsidRPr="00A76262" w:rsidRDefault="0006197A" w:rsidP="00CF44E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на развитие внимания и </w:t>
            </w:r>
            <w:r w:rsidR="007D7F94" w:rsidRPr="007D7F94">
              <w:rPr>
                <w:bCs/>
                <w:iCs/>
                <w:sz w:val="28"/>
                <w:szCs w:val="28"/>
              </w:rPr>
              <w:t>сообразительность</w:t>
            </w:r>
          </w:p>
        </w:tc>
        <w:tc>
          <w:tcPr>
            <w:tcW w:w="850" w:type="dxa"/>
            <w:vAlign w:val="center"/>
          </w:tcPr>
          <w:p w:rsidR="001B2691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53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="00A7626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37" w:type="dxa"/>
          </w:tcPr>
          <w:p w:rsidR="001B2691" w:rsidRPr="00685738" w:rsidRDefault="001B2691" w:rsidP="00CF44E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Интеллектуальные игры</w:t>
            </w:r>
          </w:p>
        </w:tc>
        <w:tc>
          <w:tcPr>
            <w:tcW w:w="850" w:type="dxa"/>
            <w:vAlign w:val="center"/>
          </w:tcPr>
          <w:p w:rsidR="001B2691" w:rsidRDefault="005B148E" w:rsidP="00B7539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B7539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3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89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Игра </w:t>
            </w:r>
            <w:r w:rsidR="00EA372E">
              <w:rPr>
                <w:rFonts w:eastAsia="Calibri"/>
                <w:sz w:val="28"/>
                <w:szCs w:val="28"/>
              </w:rPr>
              <w:t>«Брейн-ринг»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37" w:type="dxa"/>
          </w:tcPr>
          <w:p w:rsidR="001B2691" w:rsidRPr="00685738" w:rsidRDefault="001B2691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5738">
              <w:rPr>
                <w:rFonts w:eastAsia="Calibri"/>
                <w:b/>
                <w:sz w:val="28"/>
                <w:szCs w:val="28"/>
              </w:rPr>
              <w:t>Решай, отгадывай, считай!</w:t>
            </w:r>
          </w:p>
        </w:tc>
        <w:tc>
          <w:tcPr>
            <w:tcW w:w="850" w:type="dxa"/>
            <w:vAlign w:val="center"/>
          </w:tcPr>
          <w:p w:rsidR="001B2691" w:rsidRPr="00685738" w:rsidRDefault="00F44FC7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67</w:t>
            </w:r>
          </w:p>
        </w:tc>
        <w:tc>
          <w:tcPr>
            <w:tcW w:w="953" w:type="dxa"/>
            <w:vAlign w:val="center"/>
          </w:tcPr>
          <w:p w:rsidR="001B2691" w:rsidRPr="00160109" w:rsidRDefault="00B75391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89" w:type="dxa"/>
            <w:vAlign w:val="center"/>
          </w:tcPr>
          <w:p w:rsidR="001B2691" w:rsidRPr="00160109" w:rsidRDefault="00B75391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63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3.1</w:t>
            </w:r>
          </w:p>
        </w:tc>
        <w:tc>
          <w:tcPr>
            <w:tcW w:w="3837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Геометрическая мозаика</w:t>
            </w:r>
          </w:p>
        </w:tc>
        <w:tc>
          <w:tcPr>
            <w:tcW w:w="850" w:type="dxa"/>
            <w:vAlign w:val="center"/>
          </w:tcPr>
          <w:p w:rsidR="001B2691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53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Практическое </w:t>
            </w:r>
            <w:r>
              <w:rPr>
                <w:rFonts w:eastAsia="Calibri"/>
                <w:sz w:val="28"/>
                <w:szCs w:val="28"/>
              </w:rPr>
              <w:lastRenderedPageBreak/>
              <w:t>задание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837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Спичечный конструктор</w:t>
            </w:r>
          </w:p>
        </w:tc>
        <w:tc>
          <w:tcPr>
            <w:tcW w:w="850" w:type="dxa"/>
            <w:vAlign w:val="center"/>
          </w:tcPr>
          <w:p w:rsidR="001B2691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53" w:type="dxa"/>
            <w:vAlign w:val="center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89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Наблюдение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</w:t>
            </w:r>
          </w:p>
        </w:tc>
        <w:tc>
          <w:tcPr>
            <w:tcW w:w="3837" w:type="dxa"/>
          </w:tcPr>
          <w:p w:rsidR="001B2691" w:rsidRDefault="004B7412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Математические</w:t>
            </w:r>
            <w:r w:rsidR="001B2691">
              <w:rPr>
                <w:rFonts w:eastAsia="Calibri"/>
                <w:sz w:val="28"/>
                <w:szCs w:val="28"/>
              </w:rPr>
              <w:t xml:space="preserve"> головоломки</w:t>
            </w:r>
            <w:r w:rsidR="00A76262">
              <w:rPr>
                <w:rFonts w:eastAsia="Calibri"/>
                <w:sz w:val="28"/>
                <w:szCs w:val="28"/>
              </w:rPr>
              <w:t xml:space="preserve"> и фокусы</w:t>
            </w:r>
          </w:p>
        </w:tc>
        <w:tc>
          <w:tcPr>
            <w:tcW w:w="850" w:type="dxa"/>
            <w:vAlign w:val="center"/>
          </w:tcPr>
          <w:p w:rsidR="001B2691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53" w:type="dxa"/>
            <w:vAlign w:val="center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89" w:type="dxa"/>
            <w:vAlign w:val="center"/>
          </w:tcPr>
          <w:p w:rsidR="001B2691" w:rsidRPr="005D0E19" w:rsidRDefault="005B148E" w:rsidP="00B7539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B7539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Конкурс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="0035759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37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Занимательное моделирование</w:t>
            </w:r>
          </w:p>
        </w:tc>
        <w:tc>
          <w:tcPr>
            <w:tcW w:w="850" w:type="dxa"/>
            <w:vAlign w:val="center"/>
          </w:tcPr>
          <w:p w:rsidR="001B2691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53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:rsidR="001B2691" w:rsidRPr="005D0E19" w:rsidRDefault="005B148E" w:rsidP="00B7539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B7539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="0035759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37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царстве смекалки</w:t>
            </w:r>
          </w:p>
        </w:tc>
        <w:tc>
          <w:tcPr>
            <w:tcW w:w="850" w:type="dxa"/>
            <w:vAlign w:val="center"/>
          </w:tcPr>
          <w:p w:rsidR="001B2691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53" w:type="dxa"/>
            <w:vAlign w:val="center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89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Викторина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="0035759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837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Математическая копилка</w:t>
            </w:r>
          </w:p>
        </w:tc>
        <w:tc>
          <w:tcPr>
            <w:tcW w:w="850" w:type="dxa"/>
            <w:vAlign w:val="center"/>
          </w:tcPr>
          <w:p w:rsidR="001B2691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3" w:type="dxa"/>
            <w:vAlign w:val="center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89" w:type="dxa"/>
            <w:vAlign w:val="center"/>
          </w:tcPr>
          <w:p w:rsidR="001B2691" w:rsidRPr="005D0E19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Практическая работа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37" w:type="dxa"/>
          </w:tcPr>
          <w:p w:rsidR="001B2691" w:rsidRPr="00753A78" w:rsidRDefault="001B2691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753A78">
              <w:rPr>
                <w:rFonts w:eastAsia="Calibri"/>
                <w:b/>
                <w:sz w:val="28"/>
                <w:szCs w:val="28"/>
              </w:rPr>
              <w:t>ПриклюЧтение</w:t>
            </w:r>
            <w:proofErr w:type="spellEnd"/>
            <w:r w:rsidRPr="00753A78">
              <w:rPr>
                <w:rFonts w:eastAsia="Calibri"/>
                <w:b/>
                <w:sz w:val="28"/>
                <w:szCs w:val="28"/>
              </w:rPr>
              <w:t xml:space="preserve"> с увлечением</w:t>
            </w:r>
          </w:p>
        </w:tc>
        <w:tc>
          <w:tcPr>
            <w:tcW w:w="850" w:type="dxa"/>
            <w:vAlign w:val="center"/>
          </w:tcPr>
          <w:p w:rsidR="001B2691" w:rsidRPr="00685738" w:rsidRDefault="00F44FC7" w:rsidP="0054767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  <w:r w:rsidR="00547672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953" w:type="dxa"/>
            <w:vAlign w:val="center"/>
          </w:tcPr>
          <w:p w:rsidR="001B2691" w:rsidRPr="00160109" w:rsidRDefault="00933460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189" w:type="dxa"/>
            <w:vAlign w:val="center"/>
          </w:tcPr>
          <w:p w:rsidR="001B2691" w:rsidRPr="00160109" w:rsidRDefault="00933460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62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4.1</w:t>
            </w:r>
          </w:p>
        </w:tc>
        <w:tc>
          <w:tcPr>
            <w:tcW w:w="3837" w:type="dxa"/>
          </w:tcPr>
          <w:p w:rsidR="001B2691" w:rsidRPr="00685738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85738">
              <w:rPr>
                <w:rFonts w:eastAsia="Calibri"/>
                <w:sz w:val="28"/>
                <w:szCs w:val="28"/>
              </w:rPr>
              <w:t>Игры со словами</w:t>
            </w:r>
          </w:p>
        </w:tc>
        <w:tc>
          <w:tcPr>
            <w:tcW w:w="850" w:type="dxa"/>
            <w:vAlign w:val="center"/>
          </w:tcPr>
          <w:p w:rsidR="001B2691" w:rsidRDefault="005B148E" w:rsidP="00B75391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B7539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B2691" w:rsidRPr="005D0E19" w:rsidRDefault="00640375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89" w:type="dxa"/>
            <w:vAlign w:val="center"/>
          </w:tcPr>
          <w:p w:rsidR="001B2691" w:rsidRPr="005D0E19" w:rsidRDefault="00933460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6442D0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Конкурс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4.2</w:t>
            </w:r>
          </w:p>
        </w:tc>
        <w:tc>
          <w:tcPr>
            <w:tcW w:w="3837" w:type="dxa"/>
          </w:tcPr>
          <w:p w:rsidR="001B2691" w:rsidRPr="00685738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85738">
              <w:rPr>
                <w:rFonts w:eastAsia="Calibri"/>
                <w:sz w:val="28"/>
                <w:szCs w:val="28"/>
              </w:rPr>
              <w:t>Ребусы, головоломки, шарады</w:t>
            </w:r>
          </w:p>
        </w:tc>
        <w:tc>
          <w:tcPr>
            <w:tcW w:w="850" w:type="dxa"/>
            <w:vAlign w:val="center"/>
          </w:tcPr>
          <w:p w:rsidR="001B2691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53" w:type="dxa"/>
            <w:vAlign w:val="center"/>
          </w:tcPr>
          <w:p w:rsidR="001B2691" w:rsidRPr="005D0E19" w:rsidRDefault="005B148E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89" w:type="dxa"/>
            <w:vAlign w:val="center"/>
          </w:tcPr>
          <w:p w:rsidR="001B2691" w:rsidRPr="005D0E19" w:rsidRDefault="00933460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Викторина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4.3</w:t>
            </w:r>
          </w:p>
        </w:tc>
        <w:tc>
          <w:tcPr>
            <w:tcW w:w="3837" w:type="dxa"/>
          </w:tcPr>
          <w:p w:rsidR="001B2691" w:rsidRPr="00685738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85738">
              <w:rPr>
                <w:rFonts w:eastAsia="Calibri"/>
                <w:sz w:val="28"/>
                <w:szCs w:val="28"/>
              </w:rPr>
              <w:t xml:space="preserve">Анаграммы, </w:t>
            </w:r>
            <w:proofErr w:type="spellStart"/>
            <w:r w:rsidRPr="00685738">
              <w:rPr>
                <w:rFonts w:eastAsia="Calibri"/>
                <w:sz w:val="28"/>
                <w:szCs w:val="28"/>
              </w:rPr>
              <w:t>метаграммы</w:t>
            </w:r>
            <w:proofErr w:type="spellEnd"/>
          </w:p>
        </w:tc>
        <w:tc>
          <w:tcPr>
            <w:tcW w:w="850" w:type="dxa"/>
            <w:vAlign w:val="center"/>
          </w:tcPr>
          <w:p w:rsidR="001B2691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53" w:type="dxa"/>
            <w:vAlign w:val="center"/>
          </w:tcPr>
          <w:p w:rsidR="001B2691" w:rsidRPr="005D0E19" w:rsidRDefault="00933460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:rsidR="001B2691" w:rsidRPr="005D0E19" w:rsidRDefault="00933460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Практические задания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4.4</w:t>
            </w:r>
          </w:p>
        </w:tc>
        <w:tc>
          <w:tcPr>
            <w:tcW w:w="3837" w:type="dxa"/>
          </w:tcPr>
          <w:p w:rsidR="001B2691" w:rsidRPr="00685738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85738">
              <w:rPr>
                <w:rFonts w:eastAsia="Calibri"/>
                <w:sz w:val="28"/>
                <w:szCs w:val="28"/>
              </w:rPr>
              <w:t>Загадки и кроссворды</w:t>
            </w:r>
          </w:p>
        </w:tc>
        <w:tc>
          <w:tcPr>
            <w:tcW w:w="850" w:type="dxa"/>
            <w:vAlign w:val="center"/>
          </w:tcPr>
          <w:p w:rsidR="001B2691" w:rsidRDefault="00B753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53" w:type="dxa"/>
            <w:vAlign w:val="center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89" w:type="dxa"/>
            <w:vAlign w:val="center"/>
          </w:tcPr>
          <w:p w:rsidR="001B2691" w:rsidRPr="005D0E19" w:rsidRDefault="00933460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6442D0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Творческий проект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4.5</w:t>
            </w:r>
          </w:p>
        </w:tc>
        <w:tc>
          <w:tcPr>
            <w:tcW w:w="3837" w:type="dxa"/>
          </w:tcPr>
          <w:p w:rsidR="001B2691" w:rsidRPr="00685738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685738">
              <w:rPr>
                <w:rFonts w:eastAsia="Calibri"/>
                <w:sz w:val="28"/>
                <w:szCs w:val="28"/>
              </w:rPr>
              <w:t>Филворды</w:t>
            </w:r>
            <w:proofErr w:type="spellEnd"/>
          </w:p>
        </w:tc>
        <w:tc>
          <w:tcPr>
            <w:tcW w:w="850" w:type="dxa"/>
            <w:vAlign w:val="center"/>
          </w:tcPr>
          <w:p w:rsidR="001B2691" w:rsidRDefault="00933460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53" w:type="dxa"/>
            <w:vAlign w:val="center"/>
          </w:tcPr>
          <w:p w:rsidR="001B2691" w:rsidRPr="005D0E19" w:rsidRDefault="005B148E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89" w:type="dxa"/>
            <w:vAlign w:val="center"/>
          </w:tcPr>
          <w:p w:rsidR="001B2691" w:rsidRPr="005D0E19" w:rsidRDefault="00933460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Практические задания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4.6</w:t>
            </w:r>
          </w:p>
        </w:tc>
        <w:tc>
          <w:tcPr>
            <w:tcW w:w="3837" w:type="dxa"/>
          </w:tcPr>
          <w:p w:rsidR="001B2691" w:rsidRPr="00685738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685738">
              <w:rPr>
                <w:rFonts w:eastAsia="Calibri"/>
                <w:sz w:val="28"/>
                <w:szCs w:val="28"/>
              </w:rPr>
              <w:t>Скорочтение</w:t>
            </w:r>
          </w:p>
        </w:tc>
        <w:tc>
          <w:tcPr>
            <w:tcW w:w="850" w:type="dxa"/>
            <w:vAlign w:val="center"/>
          </w:tcPr>
          <w:p w:rsidR="001B2691" w:rsidRDefault="005B148E" w:rsidP="0093346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3346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3" w:type="dxa"/>
            <w:vAlign w:val="center"/>
          </w:tcPr>
          <w:p w:rsidR="001B2691" w:rsidRPr="005D0E19" w:rsidRDefault="00423139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189" w:type="dxa"/>
            <w:vAlign w:val="center"/>
          </w:tcPr>
          <w:p w:rsidR="001B2691" w:rsidRPr="005D0E19" w:rsidRDefault="005B148E" w:rsidP="0093346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3346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6442D0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Диагностика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Pr="00160109" w:rsidRDefault="001B2691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60109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3837" w:type="dxa"/>
          </w:tcPr>
          <w:p w:rsidR="001B2691" w:rsidRPr="00160109" w:rsidRDefault="001B2691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60109">
              <w:rPr>
                <w:rFonts w:eastAsia="Calibri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850" w:type="dxa"/>
            <w:vAlign w:val="center"/>
          </w:tcPr>
          <w:p w:rsidR="001B2691" w:rsidRPr="00160109" w:rsidRDefault="005B148E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53" w:type="dxa"/>
            <w:vAlign w:val="center"/>
          </w:tcPr>
          <w:p w:rsidR="001B2691" w:rsidRPr="00160109" w:rsidRDefault="001B2691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60109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1189" w:type="dxa"/>
            <w:vAlign w:val="center"/>
          </w:tcPr>
          <w:p w:rsidR="001B2691" w:rsidRPr="00160109" w:rsidRDefault="005B148E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2500" w:type="dxa"/>
            <w:shd w:val="clear" w:color="auto" w:fill="auto"/>
          </w:tcPr>
          <w:p w:rsidR="001B2691" w:rsidRPr="005D0E19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Игра «</w:t>
            </w:r>
            <w:r w:rsidR="009D71D6">
              <w:rPr>
                <w:rFonts w:eastAsia="Calibri"/>
                <w:sz w:val="28"/>
                <w:szCs w:val="28"/>
              </w:rPr>
              <w:t>Эрудит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1B2691" w:rsidRPr="005D0E19" w:rsidTr="0006197A">
        <w:trPr>
          <w:jc w:val="center"/>
        </w:trPr>
        <w:tc>
          <w:tcPr>
            <w:tcW w:w="806" w:type="dxa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37" w:type="dxa"/>
          </w:tcPr>
          <w:p w:rsidR="001B2691" w:rsidRPr="00160109" w:rsidRDefault="001B2691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60109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vAlign w:val="center"/>
          </w:tcPr>
          <w:p w:rsidR="001B2691" w:rsidRPr="00160109" w:rsidRDefault="0069643E" w:rsidP="00CF44E3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204</w:t>
            </w:r>
          </w:p>
        </w:tc>
        <w:tc>
          <w:tcPr>
            <w:tcW w:w="953" w:type="dxa"/>
            <w:vAlign w:val="center"/>
          </w:tcPr>
          <w:p w:rsidR="001B2691" w:rsidRPr="00160109" w:rsidRDefault="005B148E" w:rsidP="0093346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933460"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1189" w:type="dxa"/>
            <w:vAlign w:val="center"/>
          </w:tcPr>
          <w:p w:rsidR="001B2691" w:rsidRPr="00160109" w:rsidRDefault="005B148E" w:rsidP="0093346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933460">
              <w:rPr>
                <w:rFonts w:eastAsia="Calibri"/>
                <w:b/>
                <w:sz w:val="28"/>
                <w:szCs w:val="28"/>
              </w:rPr>
              <w:t>85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</w:tcPr>
          <w:p w:rsidR="001B2691" w:rsidRDefault="001B2691" w:rsidP="00CF44E3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B2691" w:rsidRPr="0057427C" w:rsidRDefault="001B2691" w:rsidP="00B623EB">
      <w:pPr>
        <w:widowControl w:val="0"/>
        <w:tabs>
          <w:tab w:val="left" w:pos="993"/>
        </w:tabs>
        <w:autoSpaceDE w:val="0"/>
        <w:autoSpaceDN w:val="0"/>
        <w:spacing w:before="240" w:line="360" w:lineRule="auto"/>
        <w:ind w:firstLine="709"/>
        <w:jc w:val="center"/>
        <w:outlineLvl w:val="2"/>
        <w:rPr>
          <w:b/>
          <w:sz w:val="28"/>
          <w:szCs w:val="28"/>
        </w:rPr>
      </w:pPr>
      <w:r w:rsidRPr="0057427C">
        <w:rPr>
          <w:b/>
          <w:sz w:val="28"/>
          <w:szCs w:val="28"/>
        </w:rPr>
        <w:t>Содержание учебного плана</w:t>
      </w:r>
    </w:p>
    <w:p w:rsidR="001B2691" w:rsidRPr="0057427C" w:rsidRDefault="001B2691" w:rsidP="00595191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57427C">
        <w:rPr>
          <w:rFonts w:eastAsia="Calibri"/>
          <w:b/>
          <w:sz w:val="28"/>
          <w:szCs w:val="28"/>
        </w:rPr>
        <w:t xml:space="preserve">1. </w:t>
      </w:r>
      <w:r w:rsidR="001F6F94" w:rsidRPr="0057427C">
        <w:rPr>
          <w:rFonts w:eastAsia="Calibri"/>
          <w:b/>
          <w:sz w:val="28"/>
          <w:szCs w:val="28"/>
        </w:rPr>
        <w:t>Раздел</w:t>
      </w:r>
      <w:r w:rsidR="001F6F94">
        <w:rPr>
          <w:rFonts w:eastAsia="Calibri"/>
          <w:b/>
          <w:sz w:val="28"/>
          <w:szCs w:val="28"/>
        </w:rPr>
        <w:t>:</w:t>
      </w:r>
      <w:r w:rsidR="001F6F94" w:rsidRPr="003C671C">
        <w:rPr>
          <w:rFonts w:eastAsia="Calibri"/>
          <w:b/>
          <w:sz w:val="28"/>
          <w:szCs w:val="28"/>
        </w:rPr>
        <w:t xml:space="preserve"> </w:t>
      </w:r>
      <w:r w:rsidRPr="003C671C">
        <w:rPr>
          <w:rFonts w:eastAsia="Calibri"/>
          <w:b/>
          <w:sz w:val="28"/>
          <w:szCs w:val="28"/>
        </w:rPr>
        <w:t>Вводное занятие «Давайте познакомимся!»</w:t>
      </w:r>
    </w:p>
    <w:p w:rsidR="001B2691" w:rsidRDefault="001B2691" w:rsidP="0059519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1" w:name="_Hlk24016918"/>
      <w:r w:rsidRPr="005D0E19">
        <w:rPr>
          <w:rFonts w:eastAsia="Calibri"/>
          <w:bCs/>
          <w:i/>
          <w:iCs/>
          <w:sz w:val="28"/>
          <w:szCs w:val="28"/>
        </w:rPr>
        <w:t>Теория</w:t>
      </w:r>
      <w:bookmarkEnd w:id="1"/>
      <w:r w:rsidR="001C6723">
        <w:rPr>
          <w:rFonts w:eastAsia="Calibri"/>
          <w:bCs/>
          <w:i/>
          <w:iCs/>
          <w:sz w:val="28"/>
          <w:szCs w:val="28"/>
        </w:rPr>
        <w:t>.</w:t>
      </w:r>
      <w:r>
        <w:rPr>
          <w:rFonts w:eastAsia="Calibri"/>
          <w:bCs/>
          <w:i/>
          <w:iCs/>
          <w:sz w:val="28"/>
          <w:szCs w:val="28"/>
        </w:rPr>
        <w:t xml:space="preserve"> </w:t>
      </w:r>
      <w:r w:rsidRPr="0057427C">
        <w:rPr>
          <w:rFonts w:eastAsia="Calibri"/>
          <w:sz w:val="28"/>
          <w:szCs w:val="28"/>
        </w:rPr>
        <w:t>Содержание и порядок работы объединения «</w:t>
      </w:r>
      <w:r w:rsidR="000D5F77">
        <w:rPr>
          <w:rFonts w:eastAsia="Calibri"/>
          <w:sz w:val="28"/>
          <w:szCs w:val="28"/>
        </w:rPr>
        <w:t>Юный мыслитель</w:t>
      </w:r>
      <w:r w:rsidR="001F6F94">
        <w:rPr>
          <w:rFonts w:eastAsia="Calibri"/>
          <w:sz w:val="28"/>
          <w:szCs w:val="28"/>
        </w:rPr>
        <w:t xml:space="preserve">». </w:t>
      </w:r>
      <w:r w:rsidRPr="0057427C">
        <w:rPr>
          <w:rFonts w:eastAsia="Calibri"/>
          <w:sz w:val="28"/>
          <w:szCs w:val="28"/>
        </w:rPr>
        <w:t xml:space="preserve">Вводный инструктаж по ТБ и ПДД. </w:t>
      </w:r>
    </w:p>
    <w:p w:rsidR="001B2691" w:rsidRPr="005F5336" w:rsidRDefault="001B2691" w:rsidP="0059519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D0E19">
        <w:rPr>
          <w:i/>
          <w:sz w:val="28"/>
          <w:szCs w:val="28"/>
        </w:rPr>
        <w:t>Практика</w:t>
      </w:r>
      <w:r w:rsidR="001C672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57427C">
        <w:rPr>
          <w:iCs/>
          <w:sz w:val="28"/>
          <w:szCs w:val="28"/>
        </w:rPr>
        <w:t xml:space="preserve">Игры на знакомство. </w:t>
      </w:r>
      <w:r w:rsidRPr="002716E5">
        <w:rPr>
          <w:sz w:val="28"/>
          <w:szCs w:val="28"/>
        </w:rPr>
        <w:t>Выявление уровня развития внимания, восприятия, воображения, памяти, и мышления.</w:t>
      </w:r>
    </w:p>
    <w:p w:rsidR="001B2691" w:rsidRDefault="001B2691" w:rsidP="00595191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="001F6F94">
        <w:rPr>
          <w:b/>
          <w:bCs/>
          <w:iCs/>
          <w:sz w:val="28"/>
          <w:szCs w:val="28"/>
        </w:rPr>
        <w:t xml:space="preserve">Раздел: </w:t>
      </w:r>
      <w:r>
        <w:rPr>
          <w:b/>
          <w:bCs/>
          <w:iCs/>
          <w:sz w:val="28"/>
          <w:szCs w:val="28"/>
        </w:rPr>
        <w:t>Развиваемся, играя</w:t>
      </w:r>
    </w:p>
    <w:p w:rsidR="001B2691" w:rsidRDefault="001B2691" w:rsidP="00595191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Тема: Игры на командное взаимодействие, сплочение</w:t>
      </w:r>
    </w:p>
    <w:p w:rsidR="001B2691" w:rsidRDefault="001F6F94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>Теория.</w:t>
      </w:r>
      <w:r w:rsidR="001B2691">
        <w:rPr>
          <w:rFonts w:eastAsia="Calibri"/>
          <w:bCs/>
          <w:i/>
          <w:iCs/>
          <w:sz w:val="28"/>
          <w:szCs w:val="28"/>
        </w:rPr>
        <w:t xml:space="preserve"> </w:t>
      </w:r>
      <w:r w:rsidR="001B2691" w:rsidRPr="00951C46">
        <w:rPr>
          <w:rFonts w:eastAsia="Calibri"/>
          <w:bCs/>
          <w:iCs/>
          <w:sz w:val="28"/>
          <w:szCs w:val="28"/>
        </w:rPr>
        <w:t>Правила игры.</w:t>
      </w:r>
      <w:r w:rsidR="00ED5B59">
        <w:rPr>
          <w:rFonts w:eastAsia="Calibri"/>
          <w:bCs/>
          <w:iCs/>
          <w:sz w:val="28"/>
          <w:szCs w:val="28"/>
        </w:rPr>
        <w:t xml:space="preserve"> Правила работы в командных играх.</w:t>
      </w:r>
    </w:p>
    <w:p w:rsidR="001B2691" w:rsidRPr="00951C46" w:rsidRDefault="001F6F94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rFonts w:eastAsia="Calibri"/>
          <w:bCs/>
          <w:iCs/>
          <w:sz w:val="28"/>
          <w:szCs w:val="28"/>
        </w:rPr>
        <w:t>И</w:t>
      </w:r>
      <w:r w:rsidR="001B2691" w:rsidRPr="00951C46">
        <w:rPr>
          <w:rFonts w:eastAsia="Calibri"/>
          <w:bCs/>
          <w:iCs/>
          <w:sz w:val="28"/>
          <w:szCs w:val="28"/>
        </w:rPr>
        <w:t>гры «Здравствуй, друг», «Кто я?», «На что похоже настроение» «Молекулы», «Фруктовый с</w:t>
      </w:r>
      <w:r w:rsidR="00A552A1">
        <w:rPr>
          <w:rFonts w:eastAsia="Calibri"/>
          <w:bCs/>
          <w:iCs/>
          <w:sz w:val="28"/>
          <w:szCs w:val="28"/>
        </w:rPr>
        <w:t xml:space="preserve">ад», «Корабли и скалы», </w:t>
      </w:r>
      <w:r w:rsidR="001B2691" w:rsidRPr="00951C46">
        <w:rPr>
          <w:rFonts w:eastAsia="Calibri"/>
          <w:bCs/>
          <w:iCs/>
          <w:sz w:val="28"/>
          <w:szCs w:val="28"/>
        </w:rPr>
        <w:lastRenderedPageBreak/>
        <w:t>«Автопортрет», «Визитная карточка», «Волшебные картинки», «Смешной рисунок», «Сиамские близнецы»</w:t>
      </w:r>
      <w:r w:rsidR="00A552A1">
        <w:rPr>
          <w:rFonts w:eastAsia="Calibri"/>
          <w:bCs/>
          <w:iCs/>
          <w:sz w:val="28"/>
          <w:szCs w:val="28"/>
        </w:rPr>
        <w:t xml:space="preserve"> и т.д.</w:t>
      </w:r>
      <w:r w:rsidR="001B2691" w:rsidRPr="00951C46">
        <w:rPr>
          <w:rFonts w:eastAsia="Calibri"/>
          <w:bCs/>
          <w:iCs/>
          <w:sz w:val="28"/>
          <w:szCs w:val="28"/>
        </w:rPr>
        <w:t xml:space="preserve">  </w:t>
      </w:r>
    </w:p>
    <w:p w:rsidR="001B2691" w:rsidRDefault="001B2691" w:rsidP="00595191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2.2 Тема: Настольные игры</w:t>
      </w:r>
    </w:p>
    <w:p w:rsidR="001B2691" w:rsidRDefault="001F6F94" w:rsidP="00595191">
      <w:pPr>
        <w:spacing w:line="360" w:lineRule="auto"/>
        <w:ind w:firstLine="709"/>
        <w:jc w:val="both"/>
      </w:pPr>
      <w:r>
        <w:rPr>
          <w:rFonts w:eastAsia="Calibri"/>
          <w:bCs/>
          <w:i/>
          <w:iCs/>
          <w:sz w:val="28"/>
          <w:szCs w:val="28"/>
        </w:rPr>
        <w:t xml:space="preserve">Теория. </w:t>
      </w:r>
      <w:r w:rsidR="001B2691" w:rsidRPr="00951C46">
        <w:rPr>
          <w:rFonts w:eastAsia="Calibri"/>
          <w:bCs/>
          <w:iCs/>
          <w:sz w:val="28"/>
          <w:szCs w:val="28"/>
        </w:rPr>
        <w:t>Игровой процесс в настольных играх. Пошаговая структура игры. Взаимодействие между игроками. Кооперация и конкуренция. Этика игрока</w:t>
      </w:r>
      <w:r w:rsidR="001B2691">
        <w:t>.</w:t>
      </w:r>
    </w:p>
    <w:p w:rsidR="001B2691" w:rsidRPr="00951C46" w:rsidRDefault="001B2691" w:rsidP="00595191">
      <w:pPr>
        <w:spacing w:line="360" w:lineRule="auto"/>
        <w:ind w:firstLine="709"/>
        <w:jc w:val="both"/>
      </w:pPr>
      <w:r w:rsidRPr="005D0E19">
        <w:rPr>
          <w:i/>
          <w:sz w:val="28"/>
          <w:szCs w:val="28"/>
        </w:rPr>
        <w:t>Практика</w:t>
      </w:r>
      <w:r w:rsidR="001F6F94">
        <w:rPr>
          <w:i/>
          <w:sz w:val="28"/>
          <w:szCs w:val="28"/>
        </w:rPr>
        <w:t xml:space="preserve">. </w:t>
      </w:r>
      <w:r w:rsidRPr="00951C46">
        <w:rPr>
          <w:rFonts w:eastAsia="Calibri"/>
          <w:bCs/>
          <w:iCs/>
          <w:sz w:val="28"/>
          <w:szCs w:val="28"/>
        </w:rPr>
        <w:t>Турниры по настольным играм</w:t>
      </w:r>
      <w:r w:rsidR="00A227CC">
        <w:rPr>
          <w:rFonts w:eastAsia="Calibri"/>
          <w:bCs/>
          <w:iCs/>
          <w:sz w:val="28"/>
          <w:szCs w:val="28"/>
        </w:rPr>
        <w:t xml:space="preserve">: </w:t>
      </w:r>
      <w:r w:rsidRPr="00951C46">
        <w:rPr>
          <w:rFonts w:eastAsia="Calibri"/>
          <w:bCs/>
          <w:iCs/>
          <w:sz w:val="28"/>
          <w:szCs w:val="28"/>
        </w:rPr>
        <w:t>«Лото», «Домино», «Ходилки-бр</w:t>
      </w:r>
      <w:r w:rsidR="00A552A1">
        <w:rPr>
          <w:rFonts w:eastAsia="Calibri"/>
          <w:bCs/>
          <w:iCs/>
          <w:sz w:val="28"/>
          <w:szCs w:val="28"/>
        </w:rPr>
        <w:t xml:space="preserve">одилки», «Морской бой», «Пазлы», </w:t>
      </w:r>
      <w:r w:rsidR="00357592">
        <w:rPr>
          <w:rFonts w:eastAsia="Calibri"/>
          <w:bCs/>
          <w:iCs/>
          <w:sz w:val="28"/>
          <w:szCs w:val="28"/>
        </w:rPr>
        <w:t>«</w:t>
      </w:r>
      <w:r w:rsidRPr="00951C46">
        <w:rPr>
          <w:rFonts w:eastAsia="Calibri"/>
          <w:bCs/>
          <w:iCs/>
          <w:sz w:val="28"/>
          <w:szCs w:val="28"/>
        </w:rPr>
        <w:t>Крестики-нолики</w:t>
      </w:r>
      <w:r w:rsidR="00357592">
        <w:rPr>
          <w:rFonts w:eastAsia="Calibri"/>
          <w:bCs/>
          <w:iCs/>
          <w:sz w:val="28"/>
          <w:szCs w:val="28"/>
        </w:rPr>
        <w:t>»</w:t>
      </w:r>
      <w:r w:rsidRPr="00951C46">
        <w:rPr>
          <w:rFonts w:eastAsia="Calibri"/>
          <w:bCs/>
          <w:iCs/>
          <w:sz w:val="28"/>
          <w:szCs w:val="28"/>
        </w:rPr>
        <w:t xml:space="preserve">, </w:t>
      </w:r>
      <w:r w:rsidR="00357592">
        <w:rPr>
          <w:rFonts w:eastAsia="Calibri"/>
          <w:bCs/>
          <w:iCs/>
          <w:sz w:val="28"/>
          <w:szCs w:val="28"/>
        </w:rPr>
        <w:t>«</w:t>
      </w:r>
      <w:r w:rsidRPr="00951C46">
        <w:rPr>
          <w:rFonts w:eastAsia="Calibri"/>
          <w:bCs/>
          <w:iCs/>
          <w:sz w:val="28"/>
          <w:szCs w:val="28"/>
        </w:rPr>
        <w:t>Эрудит</w:t>
      </w:r>
      <w:r w:rsidR="00357592">
        <w:rPr>
          <w:rFonts w:eastAsia="Calibri"/>
          <w:bCs/>
          <w:iCs/>
          <w:sz w:val="28"/>
          <w:szCs w:val="28"/>
        </w:rPr>
        <w:t>»</w:t>
      </w:r>
      <w:r w:rsidRPr="00951C46">
        <w:rPr>
          <w:rFonts w:eastAsia="Calibri"/>
          <w:bCs/>
          <w:iCs/>
          <w:sz w:val="28"/>
          <w:szCs w:val="28"/>
        </w:rPr>
        <w:t xml:space="preserve">, </w:t>
      </w:r>
      <w:r w:rsidR="00357592">
        <w:rPr>
          <w:rFonts w:eastAsia="Calibri"/>
          <w:bCs/>
          <w:iCs/>
          <w:sz w:val="28"/>
          <w:szCs w:val="28"/>
        </w:rPr>
        <w:t>«</w:t>
      </w:r>
      <w:r w:rsidRPr="00951C46">
        <w:rPr>
          <w:rFonts w:eastAsia="Calibri"/>
          <w:bCs/>
          <w:iCs/>
          <w:sz w:val="28"/>
          <w:szCs w:val="28"/>
        </w:rPr>
        <w:t>Шашки</w:t>
      </w:r>
      <w:r w:rsidR="00357592">
        <w:rPr>
          <w:rFonts w:eastAsia="Calibri"/>
          <w:bCs/>
          <w:iCs/>
          <w:sz w:val="28"/>
          <w:szCs w:val="28"/>
        </w:rPr>
        <w:t>»</w:t>
      </w:r>
      <w:r w:rsidRPr="00951C46">
        <w:rPr>
          <w:rFonts w:eastAsia="Calibri"/>
          <w:bCs/>
          <w:iCs/>
          <w:sz w:val="28"/>
          <w:szCs w:val="28"/>
        </w:rPr>
        <w:t>,</w:t>
      </w:r>
      <w:r w:rsidR="00A552A1">
        <w:rPr>
          <w:rFonts w:eastAsia="Calibri"/>
          <w:bCs/>
          <w:iCs/>
          <w:sz w:val="28"/>
          <w:szCs w:val="28"/>
        </w:rPr>
        <w:t xml:space="preserve"> </w:t>
      </w:r>
      <w:r w:rsidR="00357592">
        <w:rPr>
          <w:rFonts w:eastAsia="Calibri"/>
          <w:bCs/>
          <w:iCs/>
          <w:sz w:val="28"/>
          <w:szCs w:val="28"/>
        </w:rPr>
        <w:t>«</w:t>
      </w:r>
      <w:r w:rsidRPr="00951C46">
        <w:rPr>
          <w:rFonts w:eastAsia="Calibri"/>
          <w:bCs/>
          <w:iCs/>
          <w:sz w:val="28"/>
          <w:szCs w:val="28"/>
        </w:rPr>
        <w:t>Твистер</w:t>
      </w:r>
      <w:r w:rsidR="00357592">
        <w:rPr>
          <w:rFonts w:eastAsia="Calibri"/>
          <w:bCs/>
          <w:iCs/>
          <w:sz w:val="28"/>
          <w:szCs w:val="28"/>
        </w:rPr>
        <w:t>»</w:t>
      </w:r>
      <w:r w:rsidR="00A552A1">
        <w:rPr>
          <w:rFonts w:eastAsia="Calibri"/>
          <w:bCs/>
          <w:iCs/>
          <w:sz w:val="28"/>
          <w:szCs w:val="28"/>
        </w:rPr>
        <w:t xml:space="preserve"> и т.д.</w:t>
      </w:r>
      <w:r w:rsidR="00357592">
        <w:rPr>
          <w:rFonts w:eastAsia="Calibri"/>
          <w:bCs/>
          <w:iCs/>
          <w:sz w:val="28"/>
          <w:szCs w:val="28"/>
        </w:rPr>
        <w:t xml:space="preserve"> Игры на листе бумаги.</w:t>
      </w:r>
    </w:p>
    <w:p w:rsidR="001B2691" w:rsidRDefault="001F6F94" w:rsidP="00595191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2.3 Тема: </w:t>
      </w:r>
      <w:r w:rsidR="001B2691">
        <w:rPr>
          <w:b/>
          <w:bCs/>
          <w:iCs/>
          <w:sz w:val="28"/>
          <w:szCs w:val="28"/>
        </w:rPr>
        <w:t>Подвижные игры</w:t>
      </w:r>
      <w:r w:rsidR="007D7F94">
        <w:rPr>
          <w:b/>
          <w:bCs/>
          <w:iCs/>
          <w:sz w:val="28"/>
          <w:szCs w:val="28"/>
        </w:rPr>
        <w:t xml:space="preserve"> на развитие внимания и сообразительность</w:t>
      </w:r>
    </w:p>
    <w:p w:rsidR="001B2691" w:rsidRPr="005F71B2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D0E19">
        <w:rPr>
          <w:rFonts w:eastAsia="Calibri"/>
          <w:bCs/>
          <w:i/>
          <w:iCs/>
          <w:sz w:val="28"/>
          <w:szCs w:val="28"/>
        </w:rPr>
        <w:t>Теория</w:t>
      </w:r>
      <w:r w:rsidR="001F6F94">
        <w:rPr>
          <w:rFonts w:eastAsia="Calibri"/>
          <w:bCs/>
          <w:i/>
          <w:iCs/>
          <w:sz w:val="28"/>
          <w:szCs w:val="28"/>
        </w:rPr>
        <w:t>.</w:t>
      </w:r>
      <w:r w:rsidR="005F71B2">
        <w:rPr>
          <w:rFonts w:eastAsia="Calibri"/>
          <w:bCs/>
          <w:iCs/>
          <w:sz w:val="28"/>
          <w:szCs w:val="28"/>
        </w:rPr>
        <w:t xml:space="preserve"> </w:t>
      </w:r>
      <w:r w:rsidR="00543635">
        <w:rPr>
          <w:rFonts w:eastAsia="Calibri"/>
          <w:bCs/>
          <w:iCs/>
          <w:sz w:val="28"/>
          <w:szCs w:val="28"/>
        </w:rPr>
        <w:t>Ч</w:t>
      </w:r>
      <w:r w:rsidR="005F71B2">
        <w:rPr>
          <w:rFonts w:eastAsia="Calibri"/>
          <w:bCs/>
          <w:iCs/>
          <w:sz w:val="28"/>
          <w:szCs w:val="28"/>
        </w:rPr>
        <w:t>то такое игра? Цель игры, правила игры.</w:t>
      </w:r>
    </w:p>
    <w:p w:rsidR="001B2691" w:rsidRPr="007D4BB4" w:rsidRDefault="001B2691" w:rsidP="00595191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5D0E19">
        <w:rPr>
          <w:i/>
          <w:sz w:val="28"/>
          <w:szCs w:val="28"/>
        </w:rPr>
        <w:t>Практика</w:t>
      </w:r>
      <w:r w:rsidR="001F6F9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1F6F94">
        <w:rPr>
          <w:sz w:val="28"/>
          <w:szCs w:val="28"/>
        </w:rPr>
        <w:t>И</w:t>
      </w:r>
      <w:r>
        <w:rPr>
          <w:sz w:val="28"/>
          <w:szCs w:val="28"/>
        </w:rPr>
        <w:t xml:space="preserve">гры </w:t>
      </w:r>
      <w:r w:rsidRPr="00620725">
        <w:rPr>
          <w:sz w:val="28"/>
          <w:szCs w:val="28"/>
        </w:rPr>
        <w:t>«Будь внимателен!» «Шерлок Холмс», «Пленник мяча»</w:t>
      </w:r>
      <w:r w:rsidR="00357592">
        <w:rPr>
          <w:sz w:val="28"/>
          <w:szCs w:val="28"/>
        </w:rPr>
        <w:t>, «Повтори наоборот», «Запрещенное движение»</w:t>
      </w:r>
      <w:r w:rsidR="007D7F94">
        <w:rPr>
          <w:sz w:val="28"/>
          <w:szCs w:val="28"/>
        </w:rPr>
        <w:t>, «3 круга внимания», «Буква на спине» и т.д.</w:t>
      </w:r>
    </w:p>
    <w:p w:rsidR="001B2691" w:rsidRDefault="001B2691" w:rsidP="00595191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</w:t>
      </w:r>
      <w:r w:rsidR="00A76262">
        <w:rPr>
          <w:b/>
          <w:bCs/>
          <w:iCs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Тема: Интеллектуальные  игры</w:t>
      </w:r>
    </w:p>
    <w:p w:rsidR="001B2691" w:rsidRPr="00174D34" w:rsidRDefault="001F6F94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>Теория.</w:t>
      </w:r>
      <w:r w:rsidR="00174D34">
        <w:rPr>
          <w:rFonts w:eastAsia="Calibri"/>
          <w:bCs/>
          <w:iCs/>
          <w:sz w:val="28"/>
          <w:szCs w:val="28"/>
        </w:rPr>
        <w:t xml:space="preserve"> </w:t>
      </w:r>
      <w:r w:rsidR="00ED5B59">
        <w:rPr>
          <w:rFonts w:eastAsia="Calibri"/>
          <w:bCs/>
          <w:iCs/>
          <w:sz w:val="28"/>
          <w:szCs w:val="28"/>
        </w:rPr>
        <w:t>Основные правила интеллектуальных игр.  С</w:t>
      </w:r>
      <w:r w:rsidR="00174D34">
        <w:rPr>
          <w:rFonts w:eastAsia="Calibri"/>
          <w:bCs/>
          <w:iCs/>
          <w:sz w:val="28"/>
          <w:szCs w:val="28"/>
        </w:rPr>
        <w:t>оциальные роли – «участник», «активный участник», «ведущий», «организатор». Правила игры.</w:t>
      </w:r>
    </w:p>
    <w:p w:rsidR="001B2691" w:rsidRPr="00A552A1" w:rsidRDefault="001B2691" w:rsidP="00595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0E19">
        <w:rPr>
          <w:i/>
          <w:sz w:val="28"/>
          <w:szCs w:val="28"/>
        </w:rPr>
        <w:t>Практика</w:t>
      </w:r>
      <w:r w:rsidR="001F6F94">
        <w:rPr>
          <w:i/>
          <w:sz w:val="28"/>
          <w:szCs w:val="28"/>
        </w:rPr>
        <w:t xml:space="preserve">. </w:t>
      </w:r>
      <w:r w:rsidR="001F6F94">
        <w:rPr>
          <w:sz w:val="28"/>
          <w:szCs w:val="28"/>
        </w:rPr>
        <w:t>И</w:t>
      </w:r>
      <w:r w:rsidR="00A552A1">
        <w:rPr>
          <w:sz w:val="28"/>
          <w:szCs w:val="28"/>
        </w:rPr>
        <w:t xml:space="preserve">гры </w:t>
      </w:r>
      <w:r w:rsidR="00AE3EA7">
        <w:rPr>
          <w:sz w:val="28"/>
          <w:szCs w:val="28"/>
        </w:rPr>
        <w:t xml:space="preserve">«Правда-неправда», «Чемодан», </w:t>
      </w:r>
      <w:r w:rsidR="00A552A1">
        <w:rPr>
          <w:sz w:val="28"/>
          <w:szCs w:val="28"/>
        </w:rPr>
        <w:t xml:space="preserve">«Брейн-ринг», </w:t>
      </w:r>
      <w:r w:rsidR="00D92503">
        <w:rPr>
          <w:sz w:val="28"/>
          <w:szCs w:val="28"/>
        </w:rPr>
        <w:t>«Что? Где? Когда?», «Где логика</w:t>
      </w:r>
      <w:r w:rsidR="00A552A1">
        <w:rPr>
          <w:sz w:val="28"/>
          <w:szCs w:val="28"/>
        </w:rPr>
        <w:t xml:space="preserve">?», </w:t>
      </w:r>
      <w:r w:rsidR="00174D34">
        <w:rPr>
          <w:sz w:val="28"/>
          <w:szCs w:val="28"/>
        </w:rPr>
        <w:t>«Поле чудес».</w:t>
      </w:r>
    </w:p>
    <w:p w:rsidR="001B2691" w:rsidRDefault="001B2691" w:rsidP="00595191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="00D92503">
        <w:rPr>
          <w:b/>
          <w:bCs/>
          <w:iCs/>
          <w:sz w:val="28"/>
          <w:szCs w:val="28"/>
        </w:rPr>
        <w:t xml:space="preserve">Раздел: </w:t>
      </w:r>
      <w:r>
        <w:rPr>
          <w:b/>
          <w:bCs/>
          <w:iCs/>
          <w:sz w:val="28"/>
          <w:szCs w:val="28"/>
        </w:rPr>
        <w:t>Решай, отгадывай, считай!</w:t>
      </w:r>
    </w:p>
    <w:p w:rsidR="00640375" w:rsidRPr="00D92503" w:rsidRDefault="001B2691" w:rsidP="00595191">
      <w:pPr>
        <w:pStyle w:val="a4"/>
        <w:numPr>
          <w:ilvl w:val="1"/>
          <w:numId w:val="1"/>
        </w:numPr>
        <w:shd w:val="clear" w:color="auto" w:fill="FFFFFF"/>
        <w:spacing w:line="360" w:lineRule="auto"/>
        <w:ind w:left="1134" w:hanging="425"/>
        <w:jc w:val="both"/>
        <w:rPr>
          <w:b/>
          <w:bCs/>
          <w:iCs/>
          <w:sz w:val="28"/>
          <w:szCs w:val="28"/>
        </w:rPr>
      </w:pPr>
      <w:r w:rsidRPr="00D92503">
        <w:rPr>
          <w:b/>
          <w:bCs/>
          <w:iCs/>
          <w:sz w:val="28"/>
          <w:szCs w:val="28"/>
        </w:rPr>
        <w:t>Тема: Геометрическая мозаика</w:t>
      </w:r>
    </w:p>
    <w:p w:rsidR="00640375" w:rsidRDefault="001B2691" w:rsidP="005951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375">
        <w:rPr>
          <w:rFonts w:eastAsia="Calibri"/>
          <w:bCs/>
          <w:i/>
          <w:iCs/>
          <w:sz w:val="28"/>
          <w:szCs w:val="28"/>
        </w:rPr>
        <w:t>Т</w:t>
      </w:r>
      <w:r w:rsidR="00D92503">
        <w:rPr>
          <w:rFonts w:eastAsia="Calibri"/>
          <w:bCs/>
          <w:i/>
          <w:iCs/>
          <w:sz w:val="28"/>
          <w:szCs w:val="28"/>
        </w:rPr>
        <w:t xml:space="preserve">еория. </w:t>
      </w:r>
      <w:r w:rsidRPr="00640375">
        <w:rPr>
          <w:sz w:val="28"/>
          <w:szCs w:val="28"/>
        </w:rPr>
        <w:t>Геометрические фигуры, виды фигур.</w:t>
      </w:r>
      <w:r w:rsidR="004B7412">
        <w:rPr>
          <w:sz w:val="28"/>
          <w:szCs w:val="28"/>
        </w:rPr>
        <w:t xml:space="preserve"> Геометрические узоры, закономерности в узорах. Симметрия.</w:t>
      </w:r>
    </w:p>
    <w:p w:rsidR="001B2691" w:rsidRPr="00640375" w:rsidRDefault="00D92503" w:rsidP="00595191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1B2691" w:rsidRPr="00640375">
        <w:rPr>
          <w:sz w:val="28"/>
          <w:szCs w:val="28"/>
        </w:rPr>
        <w:t xml:space="preserve"> Кон</w:t>
      </w:r>
      <w:r w:rsidR="00AE3EA7" w:rsidRPr="00640375">
        <w:rPr>
          <w:sz w:val="28"/>
          <w:szCs w:val="28"/>
        </w:rPr>
        <w:t xml:space="preserve">струирование фигур, раскраска, </w:t>
      </w:r>
      <w:r w:rsidR="001B2691" w:rsidRPr="00640375">
        <w:rPr>
          <w:sz w:val="28"/>
          <w:szCs w:val="28"/>
        </w:rPr>
        <w:t xml:space="preserve">сгибание </w:t>
      </w:r>
      <w:r w:rsidR="00AE3EA7" w:rsidRPr="00640375">
        <w:rPr>
          <w:sz w:val="28"/>
          <w:szCs w:val="28"/>
        </w:rPr>
        <w:t xml:space="preserve">и вырезание </w:t>
      </w:r>
      <w:r w:rsidR="001B2691" w:rsidRPr="00640375">
        <w:rPr>
          <w:sz w:val="28"/>
          <w:szCs w:val="28"/>
        </w:rPr>
        <w:t xml:space="preserve">геометрических фигур. </w:t>
      </w:r>
      <w:r w:rsidR="004B7412">
        <w:rPr>
          <w:sz w:val="28"/>
          <w:szCs w:val="28"/>
        </w:rPr>
        <w:t xml:space="preserve">Поиск заданных фигур в фигурах сложной конфигурации. </w:t>
      </w:r>
      <w:r w:rsidR="001B2691" w:rsidRPr="00640375">
        <w:rPr>
          <w:sz w:val="28"/>
          <w:szCs w:val="28"/>
        </w:rPr>
        <w:t>Конструирование аппликаций. Преобразование геометрических фигур на плоскости.</w:t>
      </w:r>
      <w:r w:rsidR="001B2691" w:rsidRPr="00640375">
        <w:rPr>
          <w:b/>
          <w:bCs/>
          <w:sz w:val="28"/>
          <w:szCs w:val="28"/>
        </w:rPr>
        <w:t xml:space="preserve"> </w:t>
      </w:r>
      <w:r w:rsidR="00026C39">
        <w:rPr>
          <w:sz w:val="28"/>
          <w:szCs w:val="28"/>
        </w:rPr>
        <w:t>Китайская головоломка «</w:t>
      </w:r>
      <w:proofErr w:type="spellStart"/>
      <w:r w:rsidR="00026C39">
        <w:rPr>
          <w:sz w:val="28"/>
          <w:szCs w:val="28"/>
        </w:rPr>
        <w:t>Танграм</w:t>
      </w:r>
      <w:proofErr w:type="spellEnd"/>
      <w:r w:rsidR="00026C39">
        <w:rPr>
          <w:sz w:val="28"/>
          <w:szCs w:val="28"/>
        </w:rPr>
        <w:t>»</w:t>
      </w:r>
      <w:r w:rsidR="00AE3EA7" w:rsidRPr="00640375">
        <w:rPr>
          <w:sz w:val="28"/>
          <w:szCs w:val="28"/>
        </w:rPr>
        <w:t>.</w:t>
      </w:r>
    </w:p>
    <w:p w:rsidR="001B2691" w:rsidRPr="00D92503" w:rsidRDefault="001B2691" w:rsidP="00595191">
      <w:pPr>
        <w:pStyle w:val="a4"/>
        <w:numPr>
          <w:ilvl w:val="1"/>
          <w:numId w:val="1"/>
        </w:numPr>
        <w:shd w:val="clear" w:color="auto" w:fill="FFFFFF"/>
        <w:spacing w:line="360" w:lineRule="auto"/>
        <w:ind w:left="1134" w:hanging="425"/>
        <w:jc w:val="both"/>
        <w:rPr>
          <w:b/>
          <w:bCs/>
          <w:iCs/>
          <w:sz w:val="28"/>
          <w:szCs w:val="28"/>
        </w:rPr>
      </w:pPr>
      <w:r w:rsidRPr="00D92503">
        <w:rPr>
          <w:b/>
          <w:bCs/>
          <w:iCs/>
          <w:sz w:val="28"/>
          <w:szCs w:val="28"/>
        </w:rPr>
        <w:t>Тема: Спичечный конструктор</w:t>
      </w:r>
    </w:p>
    <w:p w:rsidR="001B2691" w:rsidRPr="00640375" w:rsidRDefault="001B2691" w:rsidP="00595191">
      <w:pPr>
        <w:pStyle w:val="a3"/>
        <w:shd w:val="clear" w:color="auto" w:fill="FFFFFF"/>
        <w:spacing w:before="0" w:beforeAutospacing="0" w:after="138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40375">
        <w:rPr>
          <w:i/>
          <w:sz w:val="28"/>
          <w:szCs w:val="28"/>
        </w:rPr>
        <w:lastRenderedPageBreak/>
        <w:t>Практика</w:t>
      </w:r>
      <w:r w:rsidR="00D92503">
        <w:rPr>
          <w:i/>
          <w:sz w:val="28"/>
          <w:szCs w:val="28"/>
        </w:rPr>
        <w:t>.</w:t>
      </w:r>
      <w:r w:rsidR="008026EE" w:rsidRPr="00640375">
        <w:rPr>
          <w:i/>
          <w:sz w:val="28"/>
          <w:szCs w:val="28"/>
        </w:rPr>
        <w:t xml:space="preserve"> </w:t>
      </w:r>
      <w:r w:rsidR="008026EE" w:rsidRPr="00640375">
        <w:rPr>
          <w:color w:val="000000"/>
          <w:sz w:val="28"/>
          <w:szCs w:val="28"/>
        </w:rPr>
        <w:t xml:space="preserve">Построение конструкции по заданному образцу. Перекладывание нескольких спичек в соответствии с условиями. </w:t>
      </w:r>
      <w:r w:rsidR="00AE3EA7" w:rsidRPr="00640375">
        <w:rPr>
          <w:color w:val="000000"/>
          <w:sz w:val="28"/>
          <w:szCs w:val="28"/>
        </w:rPr>
        <w:t>Задания со спичками или счётными палочками.</w:t>
      </w:r>
      <w:r w:rsidR="00933460">
        <w:rPr>
          <w:color w:val="000000"/>
          <w:sz w:val="28"/>
          <w:szCs w:val="28"/>
        </w:rPr>
        <w:t xml:space="preserve"> Поделка из спичек.</w:t>
      </w:r>
    </w:p>
    <w:p w:rsidR="001B2691" w:rsidRPr="00D92503" w:rsidRDefault="001B2691" w:rsidP="00595191">
      <w:pPr>
        <w:pStyle w:val="a4"/>
        <w:numPr>
          <w:ilvl w:val="1"/>
          <w:numId w:val="1"/>
        </w:numPr>
        <w:shd w:val="clear" w:color="auto" w:fill="FFFFFF"/>
        <w:spacing w:line="360" w:lineRule="auto"/>
        <w:ind w:left="1134" w:hanging="425"/>
        <w:jc w:val="both"/>
        <w:rPr>
          <w:b/>
          <w:bCs/>
          <w:iCs/>
          <w:sz w:val="28"/>
          <w:szCs w:val="28"/>
        </w:rPr>
      </w:pPr>
      <w:r w:rsidRPr="00D92503">
        <w:rPr>
          <w:b/>
          <w:bCs/>
          <w:iCs/>
          <w:sz w:val="28"/>
          <w:szCs w:val="28"/>
        </w:rPr>
        <w:t xml:space="preserve">Тема: </w:t>
      </w:r>
      <w:r w:rsidR="004B7412" w:rsidRPr="00D92503">
        <w:rPr>
          <w:b/>
          <w:bCs/>
          <w:iCs/>
          <w:sz w:val="28"/>
          <w:szCs w:val="28"/>
        </w:rPr>
        <w:t xml:space="preserve">Математические </w:t>
      </w:r>
      <w:r w:rsidRPr="00D92503">
        <w:rPr>
          <w:b/>
          <w:bCs/>
          <w:iCs/>
          <w:sz w:val="28"/>
          <w:szCs w:val="28"/>
        </w:rPr>
        <w:t>головоломки</w:t>
      </w:r>
      <w:r w:rsidR="00357592" w:rsidRPr="00D92503">
        <w:rPr>
          <w:b/>
          <w:bCs/>
          <w:iCs/>
          <w:sz w:val="28"/>
          <w:szCs w:val="28"/>
        </w:rPr>
        <w:t xml:space="preserve"> и фокусы</w:t>
      </w:r>
    </w:p>
    <w:p w:rsidR="001B2691" w:rsidRPr="00357592" w:rsidRDefault="001B2691" w:rsidP="00595191">
      <w:pPr>
        <w:pStyle w:val="a3"/>
        <w:shd w:val="clear" w:color="auto" w:fill="FFFFFF"/>
        <w:spacing w:before="0" w:beforeAutospacing="0" w:after="138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40375">
        <w:rPr>
          <w:i/>
          <w:sz w:val="28"/>
          <w:szCs w:val="28"/>
        </w:rPr>
        <w:t>Практика</w:t>
      </w:r>
      <w:r w:rsidR="00D92503">
        <w:rPr>
          <w:i/>
          <w:sz w:val="28"/>
          <w:szCs w:val="28"/>
        </w:rPr>
        <w:t xml:space="preserve">. </w:t>
      </w:r>
      <w:r w:rsidR="008026EE" w:rsidRPr="00640375">
        <w:rPr>
          <w:color w:val="000000"/>
          <w:sz w:val="28"/>
          <w:szCs w:val="28"/>
        </w:rPr>
        <w:t xml:space="preserve">Решение и составление ребусов, </w:t>
      </w:r>
      <w:r w:rsidR="00640375">
        <w:rPr>
          <w:color w:val="000000"/>
          <w:sz w:val="28"/>
          <w:szCs w:val="28"/>
        </w:rPr>
        <w:t xml:space="preserve">содержащих числа. Заполнение </w:t>
      </w:r>
      <w:r w:rsidR="007D7F94">
        <w:rPr>
          <w:color w:val="000000"/>
          <w:sz w:val="28"/>
          <w:szCs w:val="28"/>
        </w:rPr>
        <w:t>квадратов числами и словами (</w:t>
      </w:r>
      <w:r w:rsidR="00640375">
        <w:rPr>
          <w:color w:val="000000"/>
          <w:sz w:val="28"/>
          <w:szCs w:val="28"/>
        </w:rPr>
        <w:t>чи</w:t>
      </w:r>
      <w:r w:rsidR="00AE3EA7" w:rsidRPr="00640375">
        <w:rPr>
          <w:color w:val="000000"/>
          <w:sz w:val="28"/>
          <w:szCs w:val="28"/>
        </w:rPr>
        <w:t>сло</w:t>
      </w:r>
      <w:r w:rsidR="004B7412">
        <w:rPr>
          <w:color w:val="000000"/>
          <w:sz w:val="28"/>
          <w:szCs w:val="28"/>
        </w:rPr>
        <w:t xml:space="preserve">м шахматного коня). </w:t>
      </w:r>
      <w:r w:rsidR="00AE3EA7" w:rsidRPr="00640375">
        <w:rPr>
          <w:color w:val="000000"/>
          <w:sz w:val="28"/>
          <w:szCs w:val="28"/>
        </w:rPr>
        <w:t>Математическая пирамида. Магический квадрат. Математика с игральными кубиками.</w:t>
      </w:r>
      <w:r w:rsidR="008026EE" w:rsidRPr="00640375">
        <w:rPr>
          <w:i/>
          <w:sz w:val="28"/>
          <w:szCs w:val="28"/>
        </w:rPr>
        <w:t xml:space="preserve"> </w:t>
      </w:r>
      <w:r w:rsidR="008026EE" w:rsidRPr="00640375">
        <w:rPr>
          <w:color w:val="000000"/>
          <w:sz w:val="28"/>
          <w:szCs w:val="28"/>
        </w:rPr>
        <w:t>«Отгадай задуманное число», «</w:t>
      </w:r>
      <w:r w:rsidR="000335B5">
        <w:rPr>
          <w:color w:val="000000"/>
          <w:sz w:val="28"/>
          <w:szCs w:val="28"/>
        </w:rPr>
        <w:t>Отгадай число и месяц рождения»</w:t>
      </w:r>
      <w:r w:rsidR="00B763F4" w:rsidRPr="00640375">
        <w:rPr>
          <w:color w:val="000000"/>
          <w:sz w:val="28"/>
          <w:szCs w:val="28"/>
        </w:rPr>
        <w:t xml:space="preserve">, «Как разослать 10 писем в девяти конвертах?» </w:t>
      </w:r>
      <w:r w:rsidR="008026EE" w:rsidRPr="00640375">
        <w:rPr>
          <w:color w:val="000000"/>
          <w:sz w:val="28"/>
          <w:szCs w:val="28"/>
        </w:rPr>
        <w:t>и др.</w:t>
      </w:r>
    </w:p>
    <w:p w:rsidR="001B2691" w:rsidRPr="00D92503" w:rsidRDefault="001B2691" w:rsidP="00595191">
      <w:pPr>
        <w:pStyle w:val="a4"/>
        <w:numPr>
          <w:ilvl w:val="1"/>
          <w:numId w:val="1"/>
        </w:numPr>
        <w:shd w:val="clear" w:color="auto" w:fill="FFFFFF"/>
        <w:spacing w:line="360" w:lineRule="auto"/>
        <w:ind w:left="1134" w:hanging="425"/>
        <w:jc w:val="both"/>
        <w:rPr>
          <w:b/>
          <w:bCs/>
          <w:iCs/>
          <w:sz w:val="28"/>
          <w:szCs w:val="28"/>
        </w:rPr>
      </w:pPr>
      <w:r w:rsidRPr="00D92503">
        <w:rPr>
          <w:b/>
          <w:bCs/>
          <w:iCs/>
          <w:sz w:val="28"/>
          <w:szCs w:val="28"/>
        </w:rPr>
        <w:t>Тема: Занимательное моделирование</w:t>
      </w:r>
    </w:p>
    <w:p w:rsidR="001B2691" w:rsidRPr="00640375" w:rsidRDefault="00886C2D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i/>
          <w:iCs/>
          <w:sz w:val="28"/>
          <w:szCs w:val="28"/>
        </w:rPr>
      </w:pPr>
      <w:r w:rsidRPr="00640375">
        <w:rPr>
          <w:rFonts w:eastAsia="Calibri"/>
          <w:bCs/>
          <w:i/>
          <w:iCs/>
          <w:sz w:val="28"/>
          <w:szCs w:val="28"/>
        </w:rPr>
        <w:t xml:space="preserve"> </w:t>
      </w:r>
      <w:r w:rsidR="001B2691" w:rsidRPr="00640375">
        <w:rPr>
          <w:rFonts w:eastAsia="Calibri"/>
          <w:bCs/>
          <w:i/>
          <w:iCs/>
          <w:sz w:val="28"/>
          <w:szCs w:val="28"/>
        </w:rPr>
        <w:t>Теория</w:t>
      </w:r>
      <w:r w:rsidR="00D92503">
        <w:rPr>
          <w:rFonts w:eastAsia="Calibri"/>
          <w:bCs/>
          <w:i/>
          <w:iCs/>
          <w:sz w:val="28"/>
          <w:szCs w:val="28"/>
        </w:rPr>
        <w:t>.</w:t>
      </w:r>
      <w:r w:rsidR="00174D34">
        <w:rPr>
          <w:rFonts w:eastAsia="Calibri"/>
          <w:bCs/>
          <w:i/>
          <w:iCs/>
          <w:sz w:val="28"/>
          <w:szCs w:val="28"/>
        </w:rPr>
        <w:t xml:space="preserve"> </w:t>
      </w:r>
      <w:r w:rsidR="00221C70">
        <w:rPr>
          <w:rFonts w:eastAsia="Calibri"/>
          <w:bCs/>
          <w:iCs/>
          <w:sz w:val="28"/>
          <w:szCs w:val="28"/>
        </w:rPr>
        <w:t>О</w:t>
      </w:r>
      <w:r w:rsidR="00221C70" w:rsidRPr="00221C70">
        <w:rPr>
          <w:rFonts w:eastAsia="Calibri"/>
          <w:bCs/>
          <w:iCs/>
          <w:sz w:val="28"/>
          <w:szCs w:val="28"/>
        </w:rPr>
        <w:t xml:space="preserve">бъёмные </w:t>
      </w:r>
      <w:r w:rsidR="0049541C">
        <w:rPr>
          <w:rFonts w:eastAsia="Calibri"/>
          <w:bCs/>
          <w:iCs/>
          <w:sz w:val="28"/>
          <w:szCs w:val="28"/>
        </w:rPr>
        <w:t xml:space="preserve">картинки и </w:t>
      </w:r>
      <w:r w:rsidR="00221C70" w:rsidRPr="00221C70">
        <w:rPr>
          <w:rFonts w:eastAsia="Calibri"/>
          <w:bCs/>
          <w:iCs/>
          <w:sz w:val="28"/>
          <w:szCs w:val="28"/>
        </w:rPr>
        <w:t>фигуры</w:t>
      </w:r>
      <w:r w:rsidR="00221C70">
        <w:rPr>
          <w:rFonts w:eastAsia="Calibri"/>
          <w:bCs/>
          <w:iCs/>
          <w:sz w:val="28"/>
          <w:szCs w:val="28"/>
        </w:rPr>
        <w:t>.</w:t>
      </w:r>
      <w:r w:rsidR="0049541C">
        <w:rPr>
          <w:rFonts w:eastAsia="Calibri"/>
          <w:bCs/>
          <w:iCs/>
          <w:sz w:val="28"/>
          <w:szCs w:val="28"/>
        </w:rPr>
        <w:t xml:space="preserve"> Оригами.</w:t>
      </w:r>
    </w:p>
    <w:p w:rsidR="00B763F4" w:rsidRPr="00640375" w:rsidRDefault="001B2691" w:rsidP="00595191">
      <w:pPr>
        <w:pStyle w:val="a3"/>
        <w:shd w:val="clear" w:color="auto" w:fill="FFFFFF"/>
        <w:spacing w:before="0" w:beforeAutospacing="0" w:after="138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375">
        <w:rPr>
          <w:i/>
          <w:sz w:val="28"/>
          <w:szCs w:val="28"/>
        </w:rPr>
        <w:t>Практика</w:t>
      </w:r>
      <w:r w:rsidR="00D92503">
        <w:rPr>
          <w:i/>
          <w:sz w:val="28"/>
          <w:szCs w:val="28"/>
        </w:rPr>
        <w:t>.</w:t>
      </w:r>
      <w:r w:rsidR="008026EE" w:rsidRPr="00640375">
        <w:rPr>
          <w:i/>
          <w:sz w:val="28"/>
          <w:szCs w:val="28"/>
        </w:rPr>
        <w:t xml:space="preserve"> </w:t>
      </w:r>
      <w:r w:rsidR="008026EE" w:rsidRPr="00640375">
        <w:rPr>
          <w:sz w:val="28"/>
          <w:szCs w:val="28"/>
        </w:rPr>
        <w:t xml:space="preserve"> </w:t>
      </w:r>
      <w:r w:rsidR="008026EE" w:rsidRPr="00640375">
        <w:rPr>
          <w:color w:val="000000"/>
          <w:sz w:val="28"/>
          <w:szCs w:val="28"/>
        </w:rPr>
        <w:t>Моделирование</w:t>
      </w:r>
      <w:r w:rsidR="00221C70">
        <w:rPr>
          <w:color w:val="000000"/>
          <w:sz w:val="28"/>
          <w:szCs w:val="28"/>
        </w:rPr>
        <w:t xml:space="preserve"> из палочек и пластилина. Задания на развитие пространственных представлений. </w:t>
      </w:r>
    </w:p>
    <w:p w:rsidR="00886C2D" w:rsidRPr="00640375" w:rsidRDefault="00D92503" w:rsidP="00595191">
      <w:pPr>
        <w:pStyle w:val="a3"/>
        <w:shd w:val="clear" w:color="auto" w:fill="FFFFFF"/>
        <w:spacing w:before="0" w:beforeAutospacing="0" w:after="138" w:afterAutospacing="0"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3.5 </w:t>
      </w:r>
      <w:r w:rsidR="001B2691" w:rsidRPr="00640375">
        <w:rPr>
          <w:b/>
          <w:bCs/>
          <w:iCs/>
          <w:sz w:val="28"/>
          <w:szCs w:val="28"/>
        </w:rPr>
        <w:t>Тема: В царстве смекалки</w:t>
      </w:r>
    </w:p>
    <w:p w:rsidR="001B2691" w:rsidRPr="00640375" w:rsidRDefault="00D92503" w:rsidP="00595191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 w:rsidR="001B2691" w:rsidRPr="00640375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>.</w:t>
      </w:r>
      <w:r w:rsidR="001B2691" w:rsidRPr="00640375">
        <w:rPr>
          <w:i/>
          <w:sz w:val="28"/>
          <w:szCs w:val="28"/>
        </w:rPr>
        <w:t xml:space="preserve"> </w:t>
      </w:r>
      <w:r w:rsidR="001B2691" w:rsidRPr="00640375">
        <w:rPr>
          <w:sz w:val="28"/>
          <w:szCs w:val="28"/>
        </w:rPr>
        <w:t xml:space="preserve">А и Б сидели не трубе. Логические операции И, ИЛИ, НЕ. </w:t>
      </w:r>
      <w:r w:rsidR="008026EE" w:rsidRPr="00640375">
        <w:rPr>
          <w:sz w:val="28"/>
          <w:szCs w:val="28"/>
        </w:rPr>
        <w:t xml:space="preserve">Простые лабиринты. </w:t>
      </w:r>
      <w:proofErr w:type="gramStart"/>
      <w:r w:rsidR="001B2691" w:rsidRPr="00640375">
        <w:rPr>
          <w:sz w:val="28"/>
          <w:szCs w:val="28"/>
        </w:rPr>
        <w:t>Блиц-турнир</w:t>
      </w:r>
      <w:proofErr w:type="gramEnd"/>
      <w:r w:rsidR="001B2691" w:rsidRPr="00640375">
        <w:rPr>
          <w:sz w:val="28"/>
          <w:szCs w:val="28"/>
        </w:rPr>
        <w:t>.</w:t>
      </w:r>
      <w:r w:rsidR="008026EE" w:rsidRPr="00640375">
        <w:rPr>
          <w:sz w:val="28"/>
          <w:szCs w:val="28"/>
          <w:shd w:val="clear" w:color="auto" w:fill="FFFFFF"/>
        </w:rPr>
        <w:t xml:space="preserve"> </w:t>
      </w:r>
      <w:r w:rsidR="00B763F4" w:rsidRPr="00640375">
        <w:rPr>
          <w:sz w:val="28"/>
          <w:szCs w:val="28"/>
          <w:shd w:val="clear" w:color="auto" w:fill="FFFFFF"/>
        </w:rPr>
        <w:t>Запретное число.</w:t>
      </w:r>
      <w:r w:rsidR="00B763F4" w:rsidRPr="00640375">
        <w:rPr>
          <w:color w:val="000000"/>
          <w:sz w:val="28"/>
          <w:szCs w:val="28"/>
          <w:shd w:val="clear" w:color="auto" w:fill="FFFFFF"/>
        </w:rPr>
        <w:t xml:space="preserve"> </w:t>
      </w:r>
      <w:r w:rsidR="00221C70">
        <w:rPr>
          <w:color w:val="000000"/>
          <w:sz w:val="28"/>
          <w:szCs w:val="28"/>
          <w:shd w:val="clear" w:color="auto" w:fill="FFFFFF"/>
        </w:rPr>
        <w:t xml:space="preserve">Задачи-шутки, </w:t>
      </w:r>
      <w:r w:rsidR="00424D04">
        <w:rPr>
          <w:color w:val="000000"/>
          <w:sz w:val="28"/>
          <w:szCs w:val="28"/>
          <w:shd w:val="clear" w:color="auto" w:fill="FFFFFF"/>
        </w:rPr>
        <w:t>задачи-смекалки,</w:t>
      </w:r>
      <w:r w:rsidR="008026EE" w:rsidRPr="00640375">
        <w:rPr>
          <w:color w:val="000000"/>
          <w:sz w:val="28"/>
          <w:szCs w:val="28"/>
          <w:shd w:val="clear" w:color="auto" w:fill="FFFFFF"/>
        </w:rPr>
        <w:t xml:space="preserve"> </w:t>
      </w:r>
      <w:r w:rsidR="00424D04">
        <w:rPr>
          <w:color w:val="000000"/>
          <w:sz w:val="28"/>
          <w:szCs w:val="28"/>
          <w:shd w:val="clear" w:color="auto" w:fill="FFFFFF"/>
        </w:rPr>
        <w:t>з</w:t>
      </w:r>
      <w:r w:rsidR="008026EE" w:rsidRPr="00640375">
        <w:rPr>
          <w:color w:val="000000"/>
          <w:sz w:val="28"/>
          <w:szCs w:val="28"/>
          <w:shd w:val="clear" w:color="auto" w:fill="FFFFFF"/>
        </w:rPr>
        <w:t>адачи</w:t>
      </w:r>
      <w:r w:rsidR="008026EE" w:rsidRPr="00640375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424D04">
        <w:rPr>
          <w:color w:val="000000"/>
          <w:sz w:val="28"/>
          <w:szCs w:val="28"/>
          <w:shd w:val="clear" w:color="auto" w:fill="FFFFFF"/>
        </w:rPr>
        <w:t>в стихах, занимательные вопросы.</w:t>
      </w:r>
      <w:r w:rsidR="008026EE" w:rsidRPr="0064037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B2691" w:rsidRPr="00D92503" w:rsidRDefault="001B2691" w:rsidP="00595191">
      <w:pPr>
        <w:pStyle w:val="a4"/>
        <w:numPr>
          <w:ilvl w:val="1"/>
          <w:numId w:val="10"/>
        </w:numPr>
        <w:shd w:val="clear" w:color="auto" w:fill="FFFFFF"/>
        <w:spacing w:line="360" w:lineRule="auto"/>
        <w:ind w:left="1134" w:hanging="425"/>
        <w:jc w:val="both"/>
        <w:rPr>
          <w:b/>
          <w:bCs/>
          <w:iCs/>
          <w:sz w:val="28"/>
          <w:szCs w:val="28"/>
        </w:rPr>
      </w:pPr>
      <w:r w:rsidRPr="00D92503">
        <w:rPr>
          <w:b/>
          <w:bCs/>
          <w:iCs/>
          <w:sz w:val="28"/>
          <w:szCs w:val="28"/>
        </w:rPr>
        <w:t>Тема: Математическая копилка</w:t>
      </w:r>
    </w:p>
    <w:p w:rsidR="001B2691" w:rsidRPr="00640375" w:rsidRDefault="001B2691" w:rsidP="00595191">
      <w:pPr>
        <w:pStyle w:val="a3"/>
        <w:shd w:val="clear" w:color="auto" w:fill="FFFFFF"/>
        <w:spacing w:before="0" w:beforeAutospacing="0" w:after="138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40375">
        <w:rPr>
          <w:i/>
          <w:sz w:val="28"/>
          <w:szCs w:val="28"/>
        </w:rPr>
        <w:t>Практика</w:t>
      </w:r>
      <w:r w:rsidR="00D92503">
        <w:rPr>
          <w:i/>
          <w:sz w:val="28"/>
          <w:szCs w:val="28"/>
        </w:rPr>
        <w:t>.</w:t>
      </w:r>
      <w:r w:rsidR="008026EE" w:rsidRPr="00640375">
        <w:rPr>
          <w:i/>
          <w:sz w:val="28"/>
          <w:szCs w:val="28"/>
        </w:rPr>
        <w:t xml:space="preserve"> </w:t>
      </w:r>
      <w:r w:rsidR="008026EE" w:rsidRPr="00640375">
        <w:rPr>
          <w:color w:val="000000"/>
          <w:sz w:val="28"/>
          <w:szCs w:val="28"/>
        </w:rPr>
        <w:t>Составление сборника числового материала, взятого из жизни (газеты, детские журналы), для составления задач.</w:t>
      </w:r>
      <w:r w:rsidR="00640375">
        <w:rPr>
          <w:color w:val="181818"/>
          <w:sz w:val="28"/>
          <w:szCs w:val="28"/>
        </w:rPr>
        <w:t xml:space="preserve"> </w:t>
      </w:r>
      <w:r w:rsidR="008026EE" w:rsidRPr="00640375">
        <w:rPr>
          <w:color w:val="000000"/>
          <w:sz w:val="28"/>
          <w:szCs w:val="28"/>
        </w:rPr>
        <w:t>Сбор информации и выпуск математической газеты (работа</w:t>
      </w:r>
      <w:r w:rsidR="008026EE" w:rsidRPr="00640375">
        <w:rPr>
          <w:b/>
          <w:bCs/>
          <w:color w:val="000000"/>
          <w:sz w:val="28"/>
          <w:szCs w:val="28"/>
        </w:rPr>
        <w:t> </w:t>
      </w:r>
      <w:r w:rsidR="008026EE" w:rsidRPr="00640375">
        <w:rPr>
          <w:color w:val="000000"/>
          <w:sz w:val="28"/>
          <w:szCs w:val="28"/>
        </w:rPr>
        <w:t>в группах).</w:t>
      </w:r>
    </w:p>
    <w:p w:rsidR="001B2691" w:rsidRPr="00640375" w:rsidRDefault="006B6B97" w:rsidP="00595191">
      <w:pPr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57592">
        <w:rPr>
          <w:b/>
          <w:sz w:val="28"/>
          <w:szCs w:val="28"/>
        </w:rPr>
        <w:t xml:space="preserve"> </w:t>
      </w:r>
      <w:r w:rsidR="001B2691" w:rsidRPr="00640375">
        <w:rPr>
          <w:b/>
          <w:sz w:val="28"/>
          <w:szCs w:val="28"/>
        </w:rPr>
        <w:t xml:space="preserve"> 4.</w:t>
      </w:r>
      <w:r w:rsidR="001B2691" w:rsidRPr="00640375">
        <w:rPr>
          <w:rFonts w:eastAsia="Calibri"/>
          <w:b/>
          <w:sz w:val="28"/>
          <w:szCs w:val="28"/>
        </w:rPr>
        <w:t xml:space="preserve">  </w:t>
      </w:r>
      <w:r w:rsidR="00D92503" w:rsidRPr="00640375">
        <w:rPr>
          <w:b/>
          <w:sz w:val="28"/>
          <w:szCs w:val="28"/>
        </w:rPr>
        <w:t>Раздел</w:t>
      </w:r>
      <w:r w:rsidR="00D92503">
        <w:rPr>
          <w:b/>
          <w:sz w:val="28"/>
          <w:szCs w:val="28"/>
        </w:rPr>
        <w:t>:</w:t>
      </w:r>
      <w:r w:rsidR="00D92503" w:rsidRPr="00640375">
        <w:rPr>
          <w:rFonts w:eastAsia="Calibri"/>
          <w:b/>
          <w:sz w:val="28"/>
          <w:szCs w:val="28"/>
        </w:rPr>
        <w:t xml:space="preserve"> </w:t>
      </w:r>
      <w:proofErr w:type="spellStart"/>
      <w:r w:rsidR="001B2691" w:rsidRPr="00640375">
        <w:rPr>
          <w:rFonts w:eastAsia="Calibri"/>
          <w:b/>
          <w:sz w:val="28"/>
          <w:szCs w:val="28"/>
        </w:rPr>
        <w:t>ПриклюЧтение</w:t>
      </w:r>
      <w:proofErr w:type="spellEnd"/>
      <w:r w:rsidR="001B2691" w:rsidRPr="00640375">
        <w:rPr>
          <w:rFonts w:eastAsia="Calibri"/>
          <w:b/>
          <w:sz w:val="28"/>
          <w:szCs w:val="28"/>
        </w:rPr>
        <w:t xml:space="preserve"> с увлечением</w:t>
      </w:r>
    </w:p>
    <w:p w:rsidR="00CF44E3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40375">
        <w:rPr>
          <w:b/>
          <w:bCs/>
          <w:iCs/>
          <w:sz w:val="28"/>
          <w:szCs w:val="28"/>
        </w:rPr>
        <w:t>4.1 Тема:</w:t>
      </w:r>
      <w:r w:rsidRPr="00640375">
        <w:rPr>
          <w:rFonts w:eastAsia="Calibri"/>
          <w:b/>
          <w:sz w:val="28"/>
          <w:szCs w:val="28"/>
        </w:rPr>
        <w:t xml:space="preserve"> Игры со словами</w:t>
      </w:r>
    </w:p>
    <w:p w:rsidR="001B2691" w:rsidRPr="00640375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40375">
        <w:rPr>
          <w:i/>
          <w:sz w:val="28"/>
          <w:szCs w:val="28"/>
        </w:rPr>
        <w:t>Практика</w:t>
      </w:r>
      <w:r w:rsidR="00D92503">
        <w:rPr>
          <w:i/>
          <w:sz w:val="28"/>
          <w:szCs w:val="28"/>
        </w:rPr>
        <w:t>.</w:t>
      </w:r>
      <w:r w:rsidRPr="00640375">
        <w:rPr>
          <w:sz w:val="28"/>
          <w:szCs w:val="28"/>
        </w:rPr>
        <w:t xml:space="preserve"> Игра в слова «Необыкновенные превращения», "Похожие слова", «На одну букву»,</w:t>
      </w:r>
      <w:r w:rsidR="00886C2D" w:rsidRPr="00640375">
        <w:rPr>
          <w:sz w:val="28"/>
          <w:szCs w:val="28"/>
        </w:rPr>
        <w:t xml:space="preserve"> «Города», </w:t>
      </w:r>
      <w:r w:rsidR="00B763F4" w:rsidRPr="00640375">
        <w:rPr>
          <w:sz w:val="28"/>
          <w:szCs w:val="28"/>
        </w:rPr>
        <w:t xml:space="preserve">«Наборщик», «Дом со слогами», «Смешная чепуха», игры с пословицами и поговорками. </w:t>
      </w:r>
    </w:p>
    <w:p w:rsidR="001B2691" w:rsidRPr="00640375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40375">
        <w:rPr>
          <w:rFonts w:eastAsia="Calibri"/>
          <w:b/>
          <w:sz w:val="28"/>
          <w:szCs w:val="28"/>
        </w:rPr>
        <w:t xml:space="preserve">4.2 </w:t>
      </w:r>
      <w:r w:rsidRPr="00640375">
        <w:rPr>
          <w:b/>
          <w:bCs/>
          <w:iCs/>
          <w:sz w:val="28"/>
          <w:szCs w:val="28"/>
        </w:rPr>
        <w:t>Тема:</w:t>
      </w:r>
      <w:r w:rsidRPr="00640375">
        <w:rPr>
          <w:rFonts w:eastAsia="Calibri"/>
          <w:b/>
          <w:sz w:val="28"/>
          <w:szCs w:val="28"/>
        </w:rPr>
        <w:t xml:space="preserve"> Ребусы, головоломки, шарады</w:t>
      </w:r>
    </w:p>
    <w:p w:rsidR="001B2691" w:rsidRPr="00640375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i/>
          <w:iCs/>
          <w:sz w:val="28"/>
          <w:szCs w:val="28"/>
        </w:rPr>
      </w:pPr>
      <w:r w:rsidRPr="00640375">
        <w:rPr>
          <w:rFonts w:eastAsia="Calibri"/>
          <w:bCs/>
          <w:i/>
          <w:iCs/>
          <w:sz w:val="28"/>
          <w:szCs w:val="28"/>
        </w:rPr>
        <w:t>Теория</w:t>
      </w:r>
      <w:r w:rsidR="00D92503">
        <w:rPr>
          <w:rFonts w:eastAsia="Calibri"/>
          <w:bCs/>
          <w:i/>
          <w:iCs/>
          <w:sz w:val="28"/>
          <w:szCs w:val="28"/>
        </w:rPr>
        <w:t>.</w:t>
      </w:r>
      <w:r w:rsidR="004B7412">
        <w:rPr>
          <w:rFonts w:eastAsia="Calibri"/>
          <w:bCs/>
          <w:i/>
          <w:iCs/>
          <w:sz w:val="28"/>
          <w:szCs w:val="28"/>
        </w:rPr>
        <w:t xml:space="preserve"> </w:t>
      </w:r>
      <w:r w:rsidR="004B7412">
        <w:rPr>
          <w:bCs/>
          <w:sz w:val="28"/>
          <w:szCs w:val="28"/>
        </w:rPr>
        <w:t>«</w:t>
      </w:r>
      <w:r w:rsidR="00D92503">
        <w:rPr>
          <w:bCs/>
          <w:sz w:val="28"/>
          <w:szCs w:val="28"/>
        </w:rPr>
        <w:t>С</w:t>
      </w:r>
      <w:r w:rsidR="004B7412">
        <w:rPr>
          <w:bCs/>
          <w:sz w:val="28"/>
          <w:szCs w:val="28"/>
        </w:rPr>
        <w:t>екреты»</w:t>
      </w:r>
      <w:r w:rsidRPr="00640375">
        <w:rPr>
          <w:bCs/>
          <w:sz w:val="28"/>
          <w:szCs w:val="28"/>
        </w:rPr>
        <w:t xml:space="preserve"> решения ребусов</w:t>
      </w:r>
      <w:r w:rsidR="00564846" w:rsidRPr="00640375">
        <w:rPr>
          <w:bCs/>
          <w:sz w:val="28"/>
          <w:szCs w:val="28"/>
        </w:rPr>
        <w:t>, шарад.</w:t>
      </w:r>
    </w:p>
    <w:p w:rsidR="001B2691" w:rsidRPr="00640375" w:rsidRDefault="001B2691" w:rsidP="00595191">
      <w:pPr>
        <w:spacing w:line="360" w:lineRule="auto"/>
        <w:ind w:firstLine="709"/>
        <w:jc w:val="both"/>
        <w:rPr>
          <w:sz w:val="28"/>
          <w:szCs w:val="28"/>
        </w:rPr>
      </w:pPr>
      <w:r w:rsidRPr="00640375">
        <w:rPr>
          <w:i/>
          <w:sz w:val="28"/>
          <w:szCs w:val="28"/>
        </w:rPr>
        <w:lastRenderedPageBreak/>
        <w:t>Практика</w:t>
      </w:r>
      <w:r w:rsidR="00D92503">
        <w:rPr>
          <w:sz w:val="28"/>
          <w:szCs w:val="28"/>
        </w:rPr>
        <w:t>. Ш</w:t>
      </w:r>
      <w:r w:rsidRPr="00640375">
        <w:rPr>
          <w:sz w:val="28"/>
          <w:szCs w:val="28"/>
        </w:rPr>
        <w:t>ифровка слов с помощью рисунков</w:t>
      </w:r>
      <w:r w:rsidR="00B763F4" w:rsidRPr="00640375">
        <w:rPr>
          <w:sz w:val="28"/>
          <w:szCs w:val="28"/>
        </w:rPr>
        <w:t xml:space="preserve">, </w:t>
      </w:r>
      <w:r w:rsidR="00730576">
        <w:rPr>
          <w:sz w:val="28"/>
          <w:szCs w:val="28"/>
        </w:rPr>
        <w:t>"Восстанови порядок"</w:t>
      </w:r>
      <w:r w:rsidR="00B763F4" w:rsidRPr="00640375">
        <w:rPr>
          <w:sz w:val="28"/>
          <w:szCs w:val="28"/>
        </w:rPr>
        <w:t>, шифры и азбука Морзе</w:t>
      </w:r>
      <w:r w:rsidR="00424D04">
        <w:rPr>
          <w:sz w:val="28"/>
          <w:szCs w:val="28"/>
        </w:rPr>
        <w:t xml:space="preserve">, рисовальная </w:t>
      </w:r>
      <w:r w:rsidR="00730576">
        <w:rPr>
          <w:sz w:val="28"/>
          <w:szCs w:val="28"/>
        </w:rPr>
        <w:t xml:space="preserve">чепуха </w:t>
      </w:r>
      <w:r w:rsidR="00730576" w:rsidRPr="00640375">
        <w:rPr>
          <w:sz w:val="28"/>
          <w:szCs w:val="28"/>
        </w:rPr>
        <w:t>и</w:t>
      </w:r>
      <w:r w:rsidR="00564846" w:rsidRPr="00640375">
        <w:rPr>
          <w:sz w:val="28"/>
          <w:szCs w:val="28"/>
        </w:rPr>
        <w:t xml:space="preserve"> т.д.</w:t>
      </w:r>
    </w:p>
    <w:p w:rsidR="001B2691" w:rsidRPr="00640375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40375">
        <w:rPr>
          <w:rFonts w:eastAsia="Calibri"/>
          <w:b/>
          <w:sz w:val="28"/>
          <w:szCs w:val="28"/>
        </w:rPr>
        <w:t xml:space="preserve">4.3 </w:t>
      </w:r>
      <w:r w:rsidRPr="00640375">
        <w:rPr>
          <w:b/>
          <w:bCs/>
          <w:iCs/>
          <w:sz w:val="28"/>
          <w:szCs w:val="28"/>
        </w:rPr>
        <w:t xml:space="preserve">Тема: </w:t>
      </w:r>
      <w:r w:rsidRPr="00640375">
        <w:rPr>
          <w:rFonts w:eastAsia="Calibri"/>
          <w:b/>
          <w:sz w:val="28"/>
          <w:szCs w:val="28"/>
        </w:rPr>
        <w:t xml:space="preserve">Анаграммы, </w:t>
      </w:r>
      <w:proofErr w:type="spellStart"/>
      <w:r w:rsidRPr="00640375">
        <w:rPr>
          <w:rFonts w:eastAsia="Calibri"/>
          <w:b/>
          <w:sz w:val="28"/>
          <w:szCs w:val="28"/>
        </w:rPr>
        <w:t>метаграммы</w:t>
      </w:r>
      <w:proofErr w:type="spellEnd"/>
    </w:p>
    <w:p w:rsidR="001B2691" w:rsidRPr="00640375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640375">
        <w:rPr>
          <w:rFonts w:eastAsia="Calibri"/>
          <w:bCs/>
          <w:i/>
          <w:iCs/>
          <w:sz w:val="28"/>
          <w:szCs w:val="28"/>
        </w:rPr>
        <w:t>Теория</w:t>
      </w:r>
      <w:r w:rsidR="00D92503">
        <w:rPr>
          <w:rFonts w:eastAsia="Calibri"/>
          <w:bCs/>
          <w:i/>
          <w:iCs/>
          <w:sz w:val="28"/>
          <w:szCs w:val="28"/>
        </w:rPr>
        <w:t>.</w:t>
      </w:r>
      <w:r w:rsidR="00564846" w:rsidRPr="00640375">
        <w:rPr>
          <w:rFonts w:eastAsia="Calibri"/>
          <w:bCs/>
          <w:i/>
          <w:iCs/>
          <w:sz w:val="28"/>
          <w:szCs w:val="28"/>
        </w:rPr>
        <w:t xml:space="preserve"> </w:t>
      </w:r>
      <w:r w:rsidR="00D92503">
        <w:rPr>
          <w:rFonts w:eastAsia="Calibri"/>
          <w:bCs/>
          <w:iCs/>
          <w:sz w:val="28"/>
          <w:szCs w:val="28"/>
        </w:rPr>
        <w:t>П</w:t>
      </w:r>
      <w:r w:rsidR="00564846" w:rsidRPr="00640375">
        <w:rPr>
          <w:rFonts w:eastAsia="Calibri"/>
          <w:bCs/>
          <w:iCs/>
          <w:sz w:val="28"/>
          <w:szCs w:val="28"/>
        </w:rPr>
        <w:t>онятия «анаграммы», «</w:t>
      </w:r>
      <w:proofErr w:type="spellStart"/>
      <w:r w:rsidR="00564846" w:rsidRPr="00640375">
        <w:rPr>
          <w:rFonts w:eastAsia="Calibri"/>
          <w:bCs/>
          <w:iCs/>
          <w:sz w:val="28"/>
          <w:szCs w:val="28"/>
        </w:rPr>
        <w:t>метаграммы</w:t>
      </w:r>
      <w:proofErr w:type="spellEnd"/>
      <w:r w:rsidR="00564846" w:rsidRPr="00640375">
        <w:rPr>
          <w:rFonts w:eastAsia="Calibri"/>
          <w:bCs/>
          <w:iCs/>
          <w:sz w:val="28"/>
          <w:szCs w:val="28"/>
        </w:rPr>
        <w:t>»</w:t>
      </w:r>
      <w:r w:rsidR="00A60074">
        <w:rPr>
          <w:rFonts w:eastAsia="Calibri"/>
          <w:bCs/>
          <w:iCs/>
          <w:sz w:val="28"/>
          <w:szCs w:val="28"/>
        </w:rPr>
        <w:t>.</w:t>
      </w:r>
    </w:p>
    <w:p w:rsidR="001B2691" w:rsidRPr="00640375" w:rsidRDefault="005D2F7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i/>
          <w:sz w:val="28"/>
          <w:szCs w:val="28"/>
        </w:rPr>
        <w:t>Практика.</w:t>
      </w:r>
      <w:r w:rsidR="00564846" w:rsidRPr="0064037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64846" w:rsidRPr="00640375">
        <w:rPr>
          <w:sz w:val="28"/>
          <w:szCs w:val="28"/>
        </w:rPr>
        <w:t xml:space="preserve">пражнения в разгадывании анаграмм и </w:t>
      </w:r>
      <w:proofErr w:type="spellStart"/>
      <w:r w:rsidR="00564846" w:rsidRPr="00640375">
        <w:rPr>
          <w:sz w:val="28"/>
          <w:szCs w:val="28"/>
        </w:rPr>
        <w:t>метаграмм</w:t>
      </w:r>
      <w:proofErr w:type="spellEnd"/>
      <w:r w:rsidR="00564846" w:rsidRPr="00640375">
        <w:rPr>
          <w:sz w:val="28"/>
          <w:szCs w:val="28"/>
        </w:rPr>
        <w:t xml:space="preserve">, составление простейших анаграмм и </w:t>
      </w:r>
      <w:proofErr w:type="spellStart"/>
      <w:r w:rsidR="00564846" w:rsidRPr="00640375">
        <w:rPr>
          <w:sz w:val="28"/>
          <w:szCs w:val="28"/>
        </w:rPr>
        <w:t>метаграмм</w:t>
      </w:r>
      <w:proofErr w:type="spellEnd"/>
      <w:r w:rsidR="00564846" w:rsidRPr="00640375">
        <w:rPr>
          <w:sz w:val="28"/>
          <w:szCs w:val="28"/>
        </w:rPr>
        <w:t>.</w:t>
      </w:r>
    </w:p>
    <w:p w:rsidR="001B2691" w:rsidRPr="00640375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40375">
        <w:rPr>
          <w:rFonts w:eastAsia="Calibri"/>
          <w:b/>
          <w:sz w:val="28"/>
          <w:szCs w:val="28"/>
        </w:rPr>
        <w:t xml:space="preserve">4.4 </w:t>
      </w:r>
      <w:r w:rsidRPr="00640375">
        <w:rPr>
          <w:b/>
          <w:bCs/>
          <w:iCs/>
          <w:sz w:val="28"/>
          <w:szCs w:val="28"/>
        </w:rPr>
        <w:t>Тема:</w:t>
      </w:r>
      <w:r w:rsidRPr="00640375">
        <w:rPr>
          <w:rFonts w:eastAsia="Calibri"/>
          <w:b/>
          <w:sz w:val="28"/>
          <w:szCs w:val="28"/>
        </w:rPr>
        <w:t xml:space="preserve"> Загадки и кроссворды</w:t>
      </w:r>
    </w:p>
    <w:p w:rsidR="001B2691" w:rsidRPr="00640375" w:rsidRDefault="00564846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40375">
        <w:rPr>
          <w:i/>
          <w:sz w:val="28"/>
          <w:szCs w:val="28"/>
        </w:rPr>
        <w:t>Практика</w:t>
      </w:r>
      <w:r w:rsidR="00D92503">
        <w:rPr>
          <w:i/>
          <w:sz w:val="28"/>
          <w:szCs w:val="28"/>
        </w:rPr>
        <w:t>.</w:t>
      </w:r>
      <w:r w:rsidR="00D92503">
        <w:rPr>
          <w:sz w:val="28"/>
          <w:szCs w:val="28"/>
        </w:rPr>
        <w:t xml:space="preserve"> </w:t>
      </w:r>
      <w:r w:rsidR="001F6558">
        <w:rPr>
          <w:sz w:val="28"/>
          <w:szCs w:val="28"/>
        </w:rPr>
        <w:t>«Лабиринт загадок», «Столбик слов»</w:t>
      </w:r>
      <w:r w:rsidR="001B2691" w:rsidRPr="00640375">
        <w:rPr>
          <w:sz w:val="28"/>
          <w:szCs w:val="28"/>
        </w:rPr>
        <w:t xml:space="preserve">. Тематические кроссворды. </w:t>
      </w:r>
      <w:r w:rsidR="0049541C">
        <w:rPr>
          <w:sz w:val="28"/>
          <w:szCs w:val="28"/>
        </w:rPr>
        <w:t>Сочинение собственных загадок.</w:t>
      </w:r>
    </w:p>
    <w:p w:rsidR="001B2691" w:rsidRPr="00640375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40375">
        <w:rPr>
          <w:rFonts w:eastAsia="Calibri"/>
          <w:b/>
          <w:sz w:val="28"/>
          <w:szCs w:val="28"/>
        </w:rPr>
        <w:t xml:space="preserve">4.5 </w:t>
      </w:r>
      <w:r w:rsidRPr="00640375">
        <w:rPr>
          <w:b/>
          <w:bCs/>
          <w:iCs/>
          <w:sz w:val="28"/>
          <w:szCs w:val="28"/>
        </w:rPr>
        <w:t>Тема:</w:t>
      </w:r>
      <w:r w:rsidRPr="00640375">
        <w:rPr>
          <w:rFonts w:eastAsia="Calibri"/>
          <w:b/>
          <w:sz w:val="28"/>
          <w:szCs w:val="28"/>
        </w:rPr>
        <w:t xml:space="preserve"> </w:t>
      </w:r>
      <w:proofErr w:type="spellStart"/>
      <w:r w:rsidRPr="00640375">
        <w:rPr>
          <w:rFonts w:eastAsia="Calibri"/>
          <w:b/>
          <w:sz w:val="28"/>
          <w:szCs w:val="28"/>
        </w:rPr>
        <w:t>Филворды</w:t>
      </w:r>
      <w:proofErr w:type="spellEnd"/>
    </w:p>
    <w:p w:rsidR="001B2691" w:rsidRPr="00640375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640375">
        <w:rPr>
          <w:rFonts w:eastAsia="Calibri"/>
          <w:bCs/>
          <w:i/>
          <w:iCs/>
          <w:sz w:val="28"/>
          <w:szCs w:val="28"/>
        </w:rPr>
        <w:t>Теория</w:t>
      </w:r>
      <w:r w:rsidR="00D92503">
        <w:rPr>
          <w:rFonts w:eastAsia="Calibri"/>
          <w:bCs/>
          <w:i/>
          <w:iCs/>
          <w:sz w:val="28"/>
          <w:szCs w:val="28"/>
        </w:rPr>
        <w:t>.</w:t>
      </w:r>
      <w:r w:rsidR="00640375">
        <w:rPr>
          <w:rFonts w:eastAsia="Calibri"/>
          <w:bCs/>
          <w:i/>
          <w:iCs/>
          <w:sz w:val="28"/>
          <w:szCs w:val="28"/>
        </w:rPr>
        <w:t xml:space="preserve"> </w:t>
      </w:r>
      <w:r w:rsidR="00D92503">
        <w:rPr>
          <w:rFonts w:eastAsia="Calibri"/>
          <w:bCs/>
          <w:iCs/>
          <w:sz w:val="28"/>
          <w:szCs w:val="28"/>
        </w:rPr>
        <w:t>П</w:t>
      </w:r>
      <w:r w:rsidR="00A60074">
        <w:rPr>
          <w:rFonts w:eastAsia="Calibri"/>
          <w:bCs/>
          <w:iCs/>
          <w:sz w:val="28"/>
          <w:szCs w:val="28"/>
        </w:rPr>
        <w:t>онятие «</w:t>
      </w:r>
      <w:proofErr w:type="spellStart"/>
      <w:r w:rsidR="00A60074">
        <w:rPr>
          <w:rFonts w:eastAsia="Calibri"/>
          <w:bCs/>
          <w:iCs/>
          <w:sz w:val="28"/>
          <w:szCs w:val="28"/>
        </w:rPr>
        <w:t>Филворд</w:t>
      </w:r>
      <w:proofErr w:type="spellEnd"/>
      <w:r w:rsidR="00A60074">
        <w:rPr>
          <w:rFonts w:eastAsia="Calibri"/>
          <w:bCs/>
          <w:iCs/>
          <w:sz w:val="28"/>
          <w:szCs w:val="28"/>
        </w:rPr>
        <w:t>».</w:t>
      </w:r>
    </w:p>
    <w:p w:rsidR="001B2691" w:rsidRPr="00640375" w:rsidRDefault="001C6723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40375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Тематические</w:t>
      </w:r>
      <w:r w:rsidR="00640375">
        <w:rPr>
          <w:sz w:val="28"/>
          <w:szCs w:val="28"/>
        </w:rPr>
        <w:t xml:space="preserve"> «</w:t>
      </w:r>
      <w:proofErr w:type="spellStart"/>
      <w:r w:rsidR="00640375">
        <w:rPr>
          <w:sz w:val="28"/>
          <w:szCs w:val="28"/>
        </w:rPr>
        <w:t>Филворды</w:t>
      </w:r>
      <w:proofErr w:type="spellEnd"/>
      <w:r w:rsidR="00640375">
        <w:rPr>
          <w:sz w:val="28"/>
          <w:szCs w:val="28"/>
        </w:rPr>
        <w:t>».</w:t>
      </w:r>
    </w:p>
    <w:p w:rsidR="001B2691" w:rsidRPr="00640375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40375">
        <w:rPr>
          <w:rFonts w:eastAsia="Calibri"/>
          <w:b/>
          <w:sz w:val="28"/>
          <w:szCs w:val="28"/>
        </w:rPr>
        <w:t xml:space="preserve">4.6 </w:t>
      </w:r>
      <w:r w:rsidRPr="00640375">
        <w:rPr>
          <w:b/>
          <w:bCs/>
          <w:iCs/>
          <w:sz w:val="28"/>
          <w:szCs w:val="28"/>
        </w:rPr>
        <w:t>Тема:</w:t>
      </w:r>
      <w:r w:rsidRPr="00640375">
        <w:rPr>
          <w:rFonts w:eastAsia="Calibri"/>
          <w:b/>
          <w:sz w:val="28"/>
          <w:szCs w:val="28"/>
        </w:rPr>
        <w:t xml:space="preserve"> Скорочтение</w:t>
      </w:r>
    </w:p>
    <w:p w:rsidR="001B2691" w:rsidRPr="00640375" w:rsidRDefault="001B26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40375">
        <w:rPr>
          <w:i/>
          <w:sz w:val="28"/>
          <w:szCs w:val="28"/>
        </w:rPr>
        <w:t>Практика</w:t>
      </w:r>
      <w:r w:rsidR="00D92503">
        <w:rPr>
          <w:i/>
          <w:sz w:val="28"/>
          <w:szCs w:val="28"/>
        </w:rPr>
        <w:t xml:space="preserve">. </w:t>
      </w:r>
      <w:r w:rsidR="00D92503">
        <w:rPr>
          <w:sz w:val="28"/>
          <w:szCs w:val="28"/>
        </w:rPr>
        <w:t>Д</w:t>
      </w:r>
      <w:r w:rsidR="00423139" w:rsidRPr="00640375">
        <w:rPr>
          <w:sz w:val="28"/>
          <w:szCs w:val="28"/>
        </w:rPr>
        <w:t xml:space="preserve">ыхательные упражнения, артикуляционная гимнастика, таблицы </w:t>
      </w:r>
      <w:proofErr w:type="spellStart"/>
      <w:r w:rsidR="00423139" w:rsidRPr="00640375">
        <w:rPr>
          <w:sz w:val="28"/>
          <w:szCs w:val="28"/>
        </w:rPr>
        <w:t>Шульте</w:t>
      </w:r>
      <w:proofErr w:type="spellEnd"/>
      <w:r w:rsidR="00423139" w:rsidRPr="00640375">
        <w:rPr>
          <w:sz w:val="28"/>
          <w:szCs w:val="28"/>
        </w:rPr>
        <w:t xml:space="preserve">, упражнение «Убегающие слоги», </w:t>
      </w:r>
      <w:r w:rsidR="00D92503">
        <w:rPr>
          <w:sz w:val="28"/>
          <w:szCs w:val="28"/>
        </w:rPr>
        <w:t xml:space="preserve">чтение со шторкой и колпачком, </w:t>
      </w:r>
      <w:r w:rsidR="00423139" w:rsidRPr="00640375">
        <w:rPr>
          <w:sz w:val="28"/>
          <w:szCs w:val="28"/>
        </w:rPr>
        <w:t>упражне</w:t>
      </w:r>
      <w:r w:rsidR="00640375" w:rsidRPr="00640375">
        <w:rPr>
          <w:sz w:val="28"/>
          <w:szCs w:val="28"/>
        </w:rPr>
        <w:t>н</w:t>
      </w:r>
      <w:r w:rsidR="00423139" w:rsidRPr="00640375">
        <w:rPr>
          <w:sz w:val="28"/>
          <w:szCs w:val="28"/>
        </w:rPr>
        <w:t>ие «Читаем по-новому» и др.</w:t>
      </w:r>
    </w:p>
    <w:p w:rsidR="001B2691" w:rsidRDefault="005B2EF7" w:rsidP="0059519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D92503">
        <w:rPr>
          <w:b/>
          <w:sz w:val="28"/>
          <w:szCs w:val="28"/>
        </w:rPr>
        <w:t xml:space="preserve">Раздел: </w:t>
      </w:r>
      <w:r>
        <w:rPr>
          <w:b/>
          <w:sz w:val="28"/>
          <w:szCs w:val="28"/>
        </w:rPr>
        <w:t>Итоговое занятие</w:t>
      </w:r>
    </w:p>
    <w:p w:rsidR="005B2EF7" w:rsidRDefault="005B2EF7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40375">
        <w:rPr>
          <w:i/>
          <w:sz w:val="28"/>
          <w:szCs w:val="28"/>
        </w:rPr>
        <w:t>Практика</w:t>
      </w:r>
      <w:r w:rsidR="00D92503">
        <w:rPr>
          <w:i/>
          <w:sz w:val="28"/>
          <w:szCs w:val="28"/>
        </w:rPr>
        <w:t>.</w:t>
      </w:r>
      <w:r w:rsidRPr="005B2EF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Игра «Эрудит»</w:t>
      </w:r>
      <w:r w:rsidR="00595191">
        <w:rPr>
          <w:rFonts w:eastAsia="Calibri"/>
          <w:sz w:val="28"/>
          <w:szCs w:val="28"/>
        </w:rPr>
        <w:t>.</w:t>
      </w:r>
    </w:p>
    <w:p w:rsidR="00595191" w:rsidRPr="00595191" w:rsidRDefault="00595191" w:rsidP="00595191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174D34" w:rsidRPr="0057427C" w:rsidRDefault="00174D34" w:rsidP="00D61443">
      <w:pPr>
        <w:widowControl w:val="0"/>
        <w:shd w:val="clear" w:color="auto" w:fill="FFFFFF" w:themeFill="background1"/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bidi="ru-RU"/>
        </w:rPr>
      </w:pPr>
      <w:r w:rsidRPr="00D61443">
        <w:rPr>
          <w:b/>
          <w:bCs/>
          <w:sz w:val="28"/>
          <w:szCs w:val="28"/>
          <w:lang w:bidi="ru-RU"/>
        </w:rPr>
        <w:t>1.4 Планируемые результаты</w:t>
      </w:r>
    </w:p>
    <w:p w:rsidR="00174D34" w:rsidRDefault="00174D34" w:rsidP="00595191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57427C">
        <w:rPr>
          <w:b/>
          <w:bCs/>
          <w:sz w:val="28"/>
          <w:szCs w:val="28"/>
          <w:lang w:bidi="ru-RU"/>
        </w:rPr>
        <w:t>Личностные</w:t>
      </w:r>
      <w:r>
        <w:rPr>
          <w:b/>
          <w:bCs/>
          <w:sz w:val="28"/>
          <w:szCs w:val="28"/>
          <w:lang w:bidi="ru-RU"/>
        </w:rPr>
        <w:t xml:space="preserve"> </w:t>
      </w:r>
      <w:r w:rsidRPr="0057427C">
        <w:rPr>
          <w:b/>
          <w:bCs/>
          <w:sz w:val="28"/>
          <w:szCs w:val="28"/>
          <w:lang w:bidi="ru-RU"/>
        </w:rPr>
        <w:t>результаты</w:t>
      </w:r>
      <w:r w:rsidRPr="0057427C">
        <w:rPr>
          <w:bCs/>
          <w:sz w:val="28"/>
          <w:szCs w:val="28"/>
          <w:lang w:bidi="ru-RU"/>
        </w:rPr>
        <w:t>:</w:t>
      </w:r>
    </w:p>
    <w:p w:rsidR="00DE6867" w:rsidRDefault="00DE6867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6B2C">
        <w:rPr>
          <w:rFonts w:eastAsia="Times New Roman"/>
          <w:color w:val="222222"/>
          <w:sz w:val="28"/>
          <w:szCs w:val="28"/>
          <w:lang w:eastAsia="ru-RU"/>
        </w:rPr>
        <w:t xml:space="preserve">В результате обучения по программе </w:t>
      </w:r>
      <w:r>
        <w:rPr>
          <w:rFonts w:eastAsia="Times New Roman"/>
          <w:color w:val="222222"/>
          <w:sz w:val="28"/>
          <w:szCs w:val="28"/>
          <w:lang w:eastAsia="ru-RU"/>
        </w:rPr>
        <w:t>у</w:t>
      </w:r>
      <w:r w:rsidR="0049541C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ребенка:</w:t>
      </w:r>
    </w:p>
    <w:p w:rsidR="0049541C" w:rsidRDefault="00DE6867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5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</w:t>
      </w:r>
      <w:r w:rsidR="0049541C">
        <w:rPr>
          <w:sz w:val="28"/>
          <w:szCs w:val="28"/>
        </w:rPr>
        <w:t>сформировано</w:t>
      </w:r>
      <w:r w:rsidR="0049541C" w:rsidRPr="000A469E">
        <w:rPr>
          <w:sz w:val="28"/>
          <w:szCs w:val="28"/>
        </w:rPr>
        <w:t xml:space="preserve"> объективное отношение к себе</w:t>
      </w:r>
      <w:r w:rsidR="0049541C">
        <w:rPr>
          <w:sz w:val="28"/>
          <w:szCs w:val="28"/>
        </w:rPr>
        <w:t xml:space="preserve"> и своим качествам</w:t>
      </w:r>
      <w:r w:rsidR="0049541C" w:rsidRPr="000A469E">
        <w:rPr>
          <w:sz w:val="28"/>
          <w:szCs w:val="28"/>
        </w:rPr>
        <w:t xml:space="preserve">, умение работать в </w:t>
      </w:r>
      <w:r w:rsidR="00ED5B59">
        <w:rPr>
          <w:sz w:val="28"/>
          <w:szCs w:val="28"/>
        </w:rPr>
        <w:t>команде</w:t>
      </w:r>
      <w:r w:rsidR="0049541C">
        <w:rPr>
          <w:sz w:val="28"/>
          <w:szCs w:val="28"/>
        </w:rPr>
        <w:t>;</w:t>
      </w:r>
    </w:p>
    <w:p w:rsidR="0049541C" w:rsidRDefault="00DE6867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будет </w:t>
      </w:r>
      <w:r w:rsidR="0049541C">
        <w:rPr>
          <w:sz w:val="28"/>
          <w:szCs w:val="28"/>
        </w:rPr>
        <w:t>развита</w:t>
      </w:r>
      <w:r w:rsidR="0049541C" w:rsidRPr="000A469E">
        <w:rPr>
          <w:sz w:val="28"/>
          <w:szCs w:val="28"/>
        </w:rPr>
        <w:t xml:space="preserve"> культуру общения, уважение к взрослым и детям</w:t>
      </w:r>
      <w:r w:rsidR="0049541C">
        <w:rPr>
          <w:sz w:val="28"/>
          <w:szCs w:val="28"/>
        </w:rPr>
        <w:t>;</w:t>
      </w:r>
    </w:p>
    <w:p w:rsidR="00465A92" w:rsidRDefault="00DE6867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будет </w:t>
      </w:r>
      <w:r w:rsidR="0049541C">
        <w:rPr>
          <w:sz w:val="28"/>
          <w:szCs w:val="28"/>
        </w:rPr>
        <w:t>с</w:t>
      </w:r>
      <w:r w:rsidR="0049541C" w:rsidRPr="00EA305F">
        <w:rPr>
          <w:sz w:val="28"/>
          <w:szCs w:val="28"/>
        </w:rPr>
        <w:t>формирова</w:t>
      </w:r>
      <w:r w:rsidR="0049541C">
        <w:rPr>
          <w:sz w:val="28"/>
          <w:szCs w:val="28"/>
        </w:rPr>
        <w:t xml:space="preserve">на </w:t>
      </w:r>
      <w:r w:rsidR="0049541C" w:rsidRPr="000A469E">
        <w:rPr>
          <w:sz w:val="28"/>
          <w:szCs w:val="28"/>
        </w:rPr>
        <w:t xml:space="preserve">положительную мотивацию к </w:t>
      </w:r>
      <w:r w:rsidR="0049541C">
        <w:rPr>
          <w:sz w:val="28"/>
          <w:szCs w:val="28"/>
        </w:rPr>
        <w:t>учению</w:t>
      </w:r>
      <w:r w:rsidR="0049541C" w:rsidRPr="000A469E">
        <w:rPr>
          <w:sz w:val="28"/>
          <w:szCs w:val="28"/>
        </w:rPr>
        <w:t>.</w:t>
      </w:r>
    </w:p>
    <w:p w:rsidR="00174D34" w:rsidRPr="00465A92" w:rsidRDefault="0049541C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A92">
        <w:rPr>
          <w:b/>
          <w:bCs/>
          <w:sz w:val="28"/>
          <w:szCs w:val="28"/>
          <w:lang w:bidi="ru-RU"/>
        </w:rPr>
        <w:t xml:space="preserve"> </w:t>
      </w:r>
      <w:r w:rsidR="00174D34" w:rsidRPr="00465A92">
        <w:rPr>
          <w:b/>
          <w:bCs/>
          <w:sz w:val="28"/>
          <w:szCs w:val="28"/>
          <w:lang w:bidi="ru-RU"/>
        </w:rPr>
        <w:t>Метапредметные результаты:</w:t>
      </w:r>
    </w:p>
    <w:p w:rsidR="009D1D96" w:rsidRDefault="00DE6867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будет</w:t>
      </w:r>
      <w:r w:rsidR="0049541C">
        <w:rPr>
          <w:sz w:val="28"/>
          <w:szCs w:val="28"/>
        </w:rPr>
        <w:t xml:space="preserve"> разви</w:t>
      </w:r>
      <w:r w:rsidR="0049541C" w:rsidRPr="000A469E">
        <w:rPr>
          <w:sz w:val="28"/>
          <w:szCs w:val="28"/>
        </w:rPr>
        <w:t>т</w:t>
      </w:r>
      <w:r w:rsidR="0049541C">
        <w:rPr>
          <w:sz w:val="28"/>
          <w:szCs w:val="28"/>
        </w:rPr>
        <w:t>о</w:t>
      </w:r>
      <w:r w:rsidR="0049541C" w:rsidRPr="000A469E">
        <w:rPr>
          <w:sz w:val="28"/>
          <w:szCs w:val="28"/>
        </w:rPr>
        <w:t xml:space="preserve"> внимание, речь, память, логическое мышление</w:t>
      </w:r>
      <w:r w:rsidR="00A60074">
        <w:rPr>
          <w:sz w:val="28"/>
          <w:szCs w:val="28"/>
        </w:rPr>
        <w:t>;</w:t>
      </w:r>
      <w:r w:rsidR="0049541C">
        <w:rPr>
          <w:sz w:val="28"/>
          <w:szCs w:val="28"/>
        </w:rPr>
        <w:t xml:space="preserve"> </w:t>
      </w:r>
    </w:p>
    <w:p w:rsidR="0049541C" w:rsidRDefault="009D1D96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5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</w:t>
      </w:r>
      <w:r w:rsidR="0049541C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="0049541C" w:rsidRPr="000A469E">
        <w:rPr>
          <w:sz w:val="28"/>
          <w:szCs w:val="28"/>
        </w:rPr>
        <w:t xml:space="preserve"> аргументировать свои высказывания, с</w:t>
      </w:r>
      <w:r w:rsidR="0049541C">
        <w:rPr>
          <w:sz w:val="28"/>
          <w:szCs w:val="28"/>
        </w:rPr>
        <w:t>троить простейшие умозаключения;</w:t>
      </w:r>
    </w:p>
    <w:p w:rsidR="0049541C" w:rsidRPr="00E4233D" w:rsidRDefault="0049541C" w:rsidP="005951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E6867">
        <w:rPr>
          <w:sz w:val="28"/>
          <w:szCs w:val="28"/>
        </w:rPr>
        <w:t xml:space="preserve">будет </w:t>
      </w:r>
      <w:r>
        <w:rPr>
          <w:sz w:val="28"/>
          <w:szCs w:val="28"/>
        </w:rPr>
        <w:t>р</w:t>
      </w:r>
      <w:r w:rsidRPr="00E4233D">
        <w:rPr>
          <w:sz w:val="28"/>
          <w:szCs w:val="28"/>
        </w:rPr>
        <w:t>азви</w:t>
      </w:r>
      <w:r>
        <w:rPr>
          <w:sz w:val="28"/>
          <w:szCs w:val="28"/>
        </w:rPr>
        <w:t xml:space="preserve">та </w:t>
      </w:r>
      <w:r w:rsidRPr="00E4233D">
        <w:rPr>
          <w:sz w:val="28"/>
          <w:szCs w:val="28"/>
        </w:rPr>
        <w:t>общ</w:t>
      </w:r>
      <w:r>
        <w:rPr>
          <w:sz w:val="28"/>
          <w:szCs w:val="28"/>
        </w:rPr>
        <w:t xml:space="preserve">ая </w:t>
      </w:r>
      <w:r w:rsidRPr="00E4233D">
        <w:rPr>
          <w:sz w:val="28"/>
          <w:szCs w:val="28"/>
        </w:rPr>
        <w:t>эрудици</w:t>
      </w:r>
      <w:r>
        <w:rPr>
          <w:sz w:val="28"/>
          <w:szCs w:val="28"/>
        </w:rPr>
        <w:t>ю</w:t>
      </w:r>
      <w:r w:rsidRPr="00E4233D">
        <w:rPr>
          <w:sz w:val="28"/>
          <w:szCs w:val="28"/>
        </w:rPr>
        <w:t>, расшир</w:t>
      </w:r>
      <w:r>
        <w:rPr>
          <w:sz w:val="28"/>
          <w:szCs w:val="28"/>
        </w:rPr>
        <w:t>ен кругозор</w:t>
      </w:r>
      <w:r w:rsidRPr="00E4233D">
        <w:rPr>
          <w:sz w:val="28"/>
          <w:szCs w:val="28"/>
        </w:rPr>
        <w:t>;</w:t>
      </w:r>
    </w:p>
    <w:p w:rsidR="00465A92" w:rsidRDefault="0049541C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6867">
        <w:rPr>
          <w:sz w:val="28"/>
          <w:szCs w:val="28"/>
        </w:rPr>
        <w:t xml:space="preserve">будет </w:t>
      </w:r>
      <w:r>
        <w:rPr>
          <w:sz w:val="28"/>
          <w:szCs w:val="28"/>
        </w:rPr>
        <w:t>развита быстрота реакции.</w:t>
      </w:r>
    </w:p>
    <w:p w:rsidR="00174D34" w:rsidRPr="00465A92" w:rsidRDefault="00174D34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427C">
        <w:rPr>
          <w:b/>
          <w:bCs/>
          <w:sz w:val="28"/>
          <w:szCs w:val="28"/>
          <w:lang w:bidi="ru-RU"/>
        </w:rPr>
        <w:t>Предметные</w:t>
      </w:r>
      <w:r>
        <w:rPr>
          <w:b/>
          <w:bCs/>
          <w:sz w:val="28"/>
          <w:szCs w:val="28"/>
          <w:lang w:bidi="ru-RU"/>
        </w:rPr>
        <w:t xml:space="preserve"> </w:t>
      </w:r>
      <w:r w:rsidRPr="0057427C">
        <w:rPr>
          <w:b/>
          <w:bCs/>
          <w:sz w:val="28"/>
          <w:szCs w:val="28"/>
          <w:lang w:bidi="ru-RU"/>
        </w:rPr>
        <w:t>результаты</w:t>
      </w:r>
      <w:r w:rsidRPr="0057427C">
        <w:rPr>
          <w:bCs/>
          <w:sz w:val="28"/>
          <w:szCs w:val="28"/>
          <w:lang w:bidi="ru-RU"/>
        </w:rPr>
        <w:t>:</w:t>
      </w:r>
    </w:p>
    <w:p w:rsidR="00DE6867" w:rsidRDefault="00DE6867" w:rsidP="00595191">
      <w:pPr>
        <w:widowControl w:val="0"/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356B2C">
        <w:rPr>
          <w:color w:val="222222"/>
          <w:sz w:val="28"/>
          <w:szCs w:val="28"/>
        </w:rPr>
        <w:t xml:space="preserve">В результате обучения по программе </w:t>
      </w:r>
      <w:r>
        <w:rPr>
          <w:color w:val="222222"/>
          <w:sz w:val="28"/>
          <w:szCs w:val="28"/>
        </w:rPr>
        <w:t xml:space="preserve">у </w:t>
      </w:r>
      <w:r w:rsidRPr="00356B2C">
        <w:rPr>
          <w:color w:val="222222"/>
          <w:sz w:val="28"/>
          <w:szCs w:val="28"/>
        </w:rPr>
        <w:t>ребен</w:t>
      </w:r>
      <w:r>
        <w:rPr>
          <w:color w:val="222222"/>
          <w:sz w:val="28"/>
          <w:szCs w:val="28"/>
        </w:rPr>
        <w:t>ка</w:t>
      </w:r>
      <w:r w:rsidRPr="00356B2C">
        <w:rPr>
          <w:color w:val="222222"/>
          <w:sz w:val="28"/>
          <w:szCs w:val="28"/>
        </w:rPr>
        <w:t>:</w:t>
      </w:r>
    </w:p>
    <w:p w:rsidR="0049541C" w:rsidRDefault="0049541C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6867">
        <w:rPr>
          <w:sz w:val="28"/>
          <w:szCs w:val="28"/>
        </w:rPr>
        <w:t>будут у</w:t>
      </w:r>
      <w:r>
        <w:rPr>
          <w:sz w:val="28"/>
          <w:szCs w:val="28"/>
        </w:rPr>
        <w:t>глуб</w:t>
      </w:r>
      <w:r w:rsidR="00DE6867">
        <w:rPr>
          <w:sz w:val="28"/>
          <w:szCs w:val="28"/>
        </w:rPr>
        <w:t>лены и расширены знания</w:t>
      </w:r>
      <w:r>
        <w:rPr>
          <w:sz w:val="28"/>
          <w:szCs w:val="28"/>
        </w:rPr>
        <w:t>, исходя из интересов и специфики их способностей;</w:t>
      </w:r>
    </w:p>
    <w:p w:rsidR="0049541C" w:rsidRDefault="0049541C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6867">
        <w:rPr>
          <w:sz w:val="28"/>
          <w:szCs w:val="28"/>
        </w:rPr>
        <w:t xml:space="preserve">будут </w:t>
      </w:r>
      <w:r>
        <w:rPr>
          <w:sz w:val="28"/>
          <w:szCs w:val="28"/>
        </w:rPr>
        <w:t>сформированы обще интеллектуальные умения (синтез, анализ, сравнения, обобщения, выделение существенных признаков и закономерностей, гибкость мыслительных процессов);</w:t>
      </w:r>
    </w:p>
    <w:p w:rsidR="0049541C" w:rsidRDefault="0049541C" w:rsidP="00595191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5791">
        <w:rPr>
          <w:sz w:val="28"/>
          <w:szCs w:val="28"/>
        </w:rPr>
        <w:t xml:space="preserve">ребенок </w:t>
      </w:r>
      <w:r w:rsidR="00465A92">
        <w:rPr>
          <w:sz w:val="28"/>
          <w:szCs w:val="28"/>
        </w:rPr>
        <w:t>овладеет</w:t>
      </w:r>
      <w:r w:rsidRPr="005F5336">
        <w:rPr>
          <w:sz w:val="28"/>
          <w:szCs w:val="28"/>
        </w:rPr>
        <w:t xml:space="preserve"> способ</w:t>
      </w:r>
      <w:r w:rsidR="00F25791">
        <w:rPr>
          <w:sz w:val="28"/>
          <w:szCs w:val="28"/>
        </w:rPr>
        <w:t>ам</w:t>
      </w:r>
      <w:r w:rsidR="00465A92">
        <w:rPr>
          <w:sz w:val="28"/>
          <w:szCs w:val="28"/>
        </w:rPr>
        <w:t>и</w:t>
      </w:r>
      <w:r w:rsidRPr="005F5336">
        <w:rPr>
          <w:sz w:val="28"/>
          <w:szCs w:val="28"/>
        </w:rPr>
        <w:t xml:space="preserve"> осмысливания и обработки полученной</w:t>
      </w:r>
      <w:r>
        <w:rPr>
          <w:sz w:val="28"/>
          <w:szCs w:val="28"/>
        </w:rPr>
        <w:t xml:space="preserve"> информации.</w:t>
      </w:r>
      <w:r w:rsidRPr="005F5336">
        <w:rPr>
          <w:sz w:val="28"/>
          <w:szCs w:val="28"/>
        </w:rPr>
        <w:t xml:space="preserve"> </w:t>
      </w:r>
    </w:p>
    <w:p w:rsidR="00A004BE" w:rsidRPr="00F25791" w:rsidRDefault="00A004BE" w:rsidP="00B623EB">
      <w:pPr>
        <w:pStyle w:val="Default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74D34" w:rsidRPr="0057427C" w:rsidRDefault="00174D34" w:rsidP="00301E65">
      <w:pPr>
        <w:spacing w:line="360" w:lineRule="auto"/>
        <w:jc w:val="center"/>
        <w:rPr>
          <w:b/>
          <w:sz w:val="28"/>
          <w:szCs w:val="28"/>
        </w:rPr>
      </w:pPr>
      <w:r w:rsidRPr="0057427C">
        <w:rPr>
          <w:b/>
          <w:sz w:val="28"/>
          <w:szCs w:val="28"/>
        </w:rPr>
        <w:t>РАЗДЕЛ № 2. ОРГАНИЗАЦИОННО-ПЕДАГОГИЧЕСКИЕ УСЛОВИЯ</w:t>
      </w:r>
    </w:p>
    <w:p w:rsidR="00174D34" w:rsidRPr="0057427C" w:rsidRDefault="00174D34" w:rsidP="009D1D96">
      <w:pPr>
        <w:pStyle w:val="a4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57427C">
        <w:rPr>
          <w:b/>
          <w:sz w:val="28"/>
          <w:szCs w:val="28"/>
        </w:rPr>
        <w:t>2.1 Условия реализации программы</w:t>
      </w:r>
    </w:p>
    <w:p w:rsidR="00174D34" w:rsidRPr="0057427C" w:rsidRDefault="00174D34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7427C">
        <w:rPr>
          <w:sz w:val="28"/>
          <w:szCs w:val="28"/>
          <w:shd w:val="clear" w:color="auto" w:fill="FFFFFF"/>
        </w:rPr>
        <w:t> </w:t>
      </w:r>
      <w:r w:rsidR="009D1D96">
        <w:rPr>
          <w:sz w:val="28"/>
          <w:szCs w:val="28"/>
          <w:shd w:val="clear" w:color="auto" w:fill="FFFFFF"/>
        </w:rPr>
        <w:t xml:space="preserve">1. </w:t>
      </w:r>
      <w:r w:rsidRPr="0057427C">
        <w:rPr>
          <w:sz w:val="28"/>
          <w:szCs w:val="28"/>
          <w:shd w:val="clear" w:color="auto" w:fill="FFFFFF"/>
        </w:rPr>
        <w:t>Материально-техническое обеспечение:</w:t>
      </w:r>
    </w:p>
    <w:p w:rsidR="00174D34" w:rsidRDefault="00174D34" w:rsidP="00B62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реализации данной программы проводятся в </w:t>
      </w:r>
      <w:r w:rsidR="00772D4E">
        <w:rPr>
          <w:sz w:val="28"/>
          <w:szCs w:val="28"/>
        </w:rPr>
        <w:t>учебном кабинете</w:t>
      </w:r>
      <w:r>
        <w:rPr>
          <w:sz w:val="28"/>
          <w:szCs w:val="28"/>
        </w:rPr>
        <w:t>. Дидактический наглядный материал, игры на занятиях подобраны в соответствии с возрастными требованиями, особенностями психофизического развития детей. Учебная зона групповой комнаты укомплектована необходимым количеством мебели, соответствующей числу детей, посещающих занятия.</w:t>
      </w:r>
      <w:r w:rsidR="00A004BE">
        <w:rPr>
          <w:sz w:val="28"/>
          <w:szCs w:val="28"/>
        </w:rPr>
        <w:t xml:space="preserve"> Имеется компьютер, мультимедийный проектор</w:t>
      </w:r>
      <w:r w:rsidR="008F7C36">
        <w:rPr>
          <w:sz w:val="28"/>
          <w:szCs w:val="28"/>
        </w:rPr>
        <w:t>.</w:t>
      </w:r>
    </w:p>
    <w:p w:rsidR="00780D72" w:rsidRDefault="00174D34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7427C">
        <w:rPr>
          <w:sz w:val="28"/>
          <w:szCs w:val="28"/>
          <w:shd w:val="clear" w:color="auto" w:fill="FFFFFF"/>
        </w:rPr>
        <w:t> </w:t>
      </w:r>
      <w:r w:rsidR="009D1D96">
        <w:rPr>
          <w:sz w:val="28"/>
          <w:szCs w:val="28"/>
          <w:shd w:val="clear" w:color="auto" w:fill="FFFFFF"/>
        </w:rPr>
        <w:t xml:space="preserve">2. </w:t>
      </w:r>
      <w:r w:rsidRPr="0057427C">
        <w:rPr>
          <w:sz w:val="28"/>
          <w:szCs w:val="28"/>
          <w:shd w:val="clear" w:color="auto" w:fill="FFFFFF"/>
        </w:rPr>
        <w:t>Учебно-методическо</w:t>
      </w:r>
      <w:r>
        <w:rPr>
          <w:sz w:val="28"/>
          <w:szCs w:val="28"/>
          <w:shd w:val="clear" w:color="auto" w:fill="FFFFFF"/>
        </w:rPr>
        <w:t>е и информационное обеспечение</w:t>
      </w:r>
      <w:r w:rsidR="00060DF9">
        <w:rPr>
          <w:sz w:val="28"/>
          <w:szCs w:val="28"/>
          <w:shd w:val="clear" w:color="auto" w:fill="FFFFFF"/>
        </w:rPr>
        <w:t>:</w:t>
      </w:r>
    </w:p>
    <w:p w:rsidR="00060DF9" w:rsidRDefault="00060DF9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настольные игры;</w:t>
      </w:r>
    </w:p>
    <w:p w:rsidR="00060DF9" w:rsidRDefault="00060DF9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счётные палочки;</w:t>
      </w:r>
    </w:p>
    <w:p w:rsidR="00517F39" w:rsidRDefault="00517F39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игральный кубик;</w:t>
      </w:r>
    </w:p>
    <w:p w:rsidR="00517F39" w:rsidRDefault="008F7C36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таблицы </w:t>
      </w:r>
      <w:proofErr w:type="spellStart"/>
      <w:r>
        <w:rPr>
          <w:sz w:val="28"/>
          <w:szCs w:val="28"/>
          <w:shd w:val="clear" w:color="auto" w:fill="FFFFFF"/>
        </w:rPr>
        <w:t>Шульте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8F7C36" w:rsidRDefault="008F7C36" w:rsidP="00B62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к</w:t>
      </w:r>
      <w:r w:rsidR="001F6558">
        <w:rPr>
          <w:sz w:val="28"/>
          <w:szCs w:val="28"/>
        </w:rPr>
        <w:t>итайская головоломка «</w:t>
      </w:r>
      <w:proofErr w:type="spellStart"/>
      <w:r w:rsidR="001F6558">
        <w:rPr>
          <w:sz w:val="28"/>
          <w:szCs w:val="28"/>
        </w:rPr>
        <w:t>Танграм</w:t>
      </w:r>
      <w:proofErr w:type="spellEnd"/>
      <w:r w:rsidR="001F655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F7C36" w:rsidRDefault="008F7C36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простые карандаши и ручки;</w:t>
      </w:r>
    </w:p>
    <w:p w:rsidR="008F7C36" w:rsidRDefault="008F7C36" w:rsidP="00B623EB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ножницы;</w:t>
      </w:r>
    </w:p>
    <w:p w:rsidR="003D4116" w:rsidRDefault="003D4116" w:rsidP="00B623E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>
        <w:rPr>
          <w:sz w:val="28"/>
          <w:szCs w:val="28"/>
        </w:rPr>
        <w:t xml:space="preserve">развлекательно-интеллектуальные материалы (лабиринты, лабиринты букв, </w:t>
      </w:r>
      <w:proofErr w:type="spellStart"/>
      <w:r>
        <w:rPr>
          <w:sz w:val="28"/>
          <w:szCs w:val="28"/>
        </w:rPr>
        <w:t>шифровалки</w:t>
      </w:r>
      <w:proofErr w:type="spellEnd"/>
      <w:r>
        <w:rPr>
          <w:sz w:val="28"/>
          <w:szCs w:val="28"/>
        </w:rPr>
        <w:t xml:space="preserve">, ребусы, </w:t>
      </w:r>
      <w:proofErr w:type="spellStart"/>
      <w:r>
        <w:rPr>
          <w:sz w:val="28"/>
          <w:szCs w:val="28"/>
        </w:rPr>
        <w:t>ключворды</w:t>
      </w:r>
      <w:proofErr w:type="spellEnd"/>
      <w:r>
        <w:rPr>
          <w:sz w:val="28"/>
          <w:szCs w:val="28"/>
        </w:rPr>
        <w:t>, кроссворды, анаграммы и т.д.);</w:t>
      </w:r>
    </w:p>
    <w:p w:rsidR="003D4116" w:rsidRDefault="003D4116" w:rsidP="00B623EB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Интернет – источники:</w:t>
      </w:r>
    </w:p>
    <w:p w:rsidR="00174D34" w:rsidRDefault="003D4116" w:rsidP="00852907">
      <w:pPr>
        <w:pStyle w:val="a4"/>
        <w:spacing w:line="360" w:lineRule="auto"/>
        <w:ind w:left="0" w:firstLine="709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Pr="00F273D9">
          <w:rPr>
            <w:rStyle w:val="a6"/>
            <w:sz w:val="28"/>
            <w:szCs w:val="28"/>
            <w:lang w:val="en-US"/>
          </w:rPr>
          <w:t>https</w:t>
        </w:r>
        <w:r w:rsidRPr="00F273D9">
          <w:rPr>
            <w:rStyle w:val="a6"/>
            <w:sz w:val="28"/>
            <w:szCs w:val="28"/>
          </w:rPr>
          <w:t>:</w:t>
        </w:r>
        <w:r w:rsidRPr="00CA762E">
          <w:rPr>
            <w:rStyle w:val="a6"/>
            <w:sz w:val="28"/>
            <w:szCs w:val="28"/>
          </w:rPr>
          <w:t>//</w:t>
        </w:r>
        <w:r w:rsidRPr="00F273D9">
          <w:rPr>
            <w:rStyle w:val="a6"/>
            <w:sz w:val="28"/>
            <w:szCs w:val="28"/>
            <w:lang w:val="en-US"/>
          </w:rPr>
          <w:t>www</w:t>
        </w:r>
        <w:r w:rsidRPr="00CA762E">
          <w:rPr>
            <w:rStyle w:val="a6"/>
            <w:sz w:val="28"/>
            <w:szCs w:val="28"/>
          </w:rPr>
          <w:t>.</w:t>
        </w:r>
        <w:proofErr w:type="spellStart"/>
        <w:r w:rsidRPr="00F273D9">
          <w:rPr>
            <w:rStyle w:val="a6"/>
            <w:sz w:val="28"/>
            <w:szCs w:val="28"/>
            <w:lang w:val="en-US"/>
          </w:rPr>
          <w:t>iqraemsa</w:t>
        </w:r>
        <w:proofErr w:type="spellEnd"/>
        <w:r w:rsidRPr="00CA762E">
          <w:rPr>
            <w:rStyle w:val="a6"/>
            <w:sz w:val="28"/>
            <w:szCs w:val="28"/>
          </w:rPr>
          <w:t>.</w:t>
        </w:r>
        <w:proofErr w:type="spellStart"/>
        <w:r w:rsidRPr="00F273D9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CA762E">
          <w:rPr>
            <w:rStyle w:val="a6"/>
            <w:sz w:val="28"/>
            <w:szCs w:val="28"/>
          </w:rPr>
          <w:t>/</w:t>
        </w:r>
      </w:hyperlink>
    </w:p>
    <w:p w:rsidR="00980A85" w:rsidRDefault="00980A85" w:rsidP="00980A85">
      <w:pPr>
        <w:pStyle w:val="a4"/>
        <w:spacing w:line="360" w:lineRule="auto"/>
        <w:ind w:left="0" w:firstLine="709"/>
        <w:jc w:val="both"/>
        <w:rPr>
          <w:rStyle w:val="a6"/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Pr="0057635F">
          <w:rPr>
            <w:rStyle w:val="a6"/>
            <w:sz w:val="28"/>
            <w:szCs w:val="28"/>
          </w:rPr>
          <w:t>https://childdevelop.info/</w:t>
        </w:r>
      </w:hyperlink>
    </w:p>
    <w:p w:rsidR="006E25B9" w:rsidRPr="00BE15CD" w:rsidRDefault="006E25B9" w:rsidP="006E25B9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shd w:val="clear" w:color="auto" w:fill="FFFFFF"/>
        </w:rPr>
      </w:pPr>
      <w:bookmarkStart w:id="2" w:name="_Hlk69827057"/>
      <w:r w:rsidRPr="00BE15CD">
        <w:rPr>
          <w:rFonts w:eastAsia="Calibri"/>
          <w:b/>
          <w:sz w:val="28"/>
          <w:szCs w:val="28"/>
          <w:shd w:val="clear" w:color="auto" w:fill="FFFFFF"/>
        </w:rPr>
        <w:t>Нормати</w:t>
      </w:r>
      <w:r w:rsidR="00BB3F99" w:rsidRPr="00BE15CD">
        <w:rPr>
          <w:rFonts w:eastAsia="Calibri"/>
          <w:b/>
          <w:sz w:val="28"/>
          <w:szCs w:val="28"/>
          <w:shd w:val="clear" w:color="auto" w:fill="FFFFFF"/>
        </w:rPr>
        <w:t>вно-правовая база:</w:t>
      </w:r>
    </w:p>
    <w:p w:rsidR="006E25B9" w:rsidRPr="006E2824" w:rsidRDefault="006E25B9" w:rsidP="006E25B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6E2824">
        <w:rPr>
          <w:rFonts w:eastAsia="Calibri"/>
          <w:sz w:val="28"/>
          <w:szCs w:val="28"/>
          <w:shd w:val="clear" w:color="auto" w:fill="FFFFFF"/>
        </w:rPr>
        <w:t>Федеральный Закон от 29.12.2012 № 273-ФЗ «Об образовании в РФ»;</w:t>
      </w:r>
    </w:p>
    <w:p w:rsidR="006E25B9" w:rsidRDefault="006E25B9" w:rsidP="006E25B9">
      <w:pPr>
        <w:numPr>
          <w:ilvl w:val="0"/>
          <w:numId w:val="11"/>
        </w:numPr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  <w:shd w:val="clear" w:color="auto" w:fill="FFFFFF"/>
        </w:rPr>
      </w:pPr>
      <w:r w:rsidRPr="006E2824">
        <w:rPr>
          <w:rFonts w:eastAsia="Calibri"/>
          <w:sz w:val="28"/>
          <w:szCs w:val="28"/>
          <w:shd w:val="clear" w:color="auto" w:fill="FFFFFF"/>
        </w:rPr>
        <w:t xml:space="preserve">Приказ Министерства образования и науки Российской Федерации (Минобрнауки России) от 09 ноября 2018 г. N 196 г. Москва «Об утверждении Порядка организации и осуществления образовательной деятельности по дополнительным общеобразовательным </w:t>
      </w:r>
      <w:r w:rsidRPr="00FC14B4">
        <w:rPr>
          <w:rFonts w:eastAsia="Calibri"/>
          <w:sz w:val="28"/>
          <w:szCs w:val="28"/>
          <w:shd w:val="clear" w:color="auto" w:fill="FFFFFF"/>
        </w:rPr>
        <w:t>программам» (с изменениями от 30.09.2020г. №533);</w:t>
      </w:r>
    </w:p>
    <w:bookmarkEnd w:id="2"/>
    <w:p w:rsidR="00933460" w:rsidRPr="00933460" w:rsidRDefault="004B6423" w:rsidP="00933460">
      <w:pPr>
        <w:pStyle w:val="a4"/>
        <w:numPr>
          <w:ilvl w:val="0"/>
          <w:numId w:val="11"/>
        </w:numPr>
        <w:spacing w:line="360" w:lineRule="auto"/>
        <w:ind w:left="0" w:firstLine="360"/>
        <w:jc w:val="both"/>
        <w:rPr>
          <w:rFonts w:eastAsia="Calibri"/>
          <w:sz w:val="28"/>
          <w:szCs w:val="28"/>
          <w:shd w:val="clear" w:color="auto" w:fill="FFFFFF"/>
        </w:rPr>
      </w:pPr>
      <w:r w:rsidRPr="00933460">
        <w:rPr>
          <w:sz w:val="28"/>
          <w:szCs w:val="28"/>
        </w:rPr>
        <w:t>Постановление Главного государственного санитарного врача РФ от 28</w:t>
      </w:r>
      <w:r w:rsidRPr="00933460">
        <w:rPr>
          <w:spacing w:val="1"/>
          <w:sz w:val="28"/>
          <w:szCs w:val="28"/>
        </w:rPr>
        <w:t xml:space="preserve"> </w:t>
      </w:r>
      <w:r w:rsidRPr="00933460">
        <w:rPr>
          <w:sz w:val="28"/>
          <w:szCs w:val="28"/>
        </w:rPr>
        <w:t>сентября 2020 года N 28 «Об утверждении санитарных правил СП 2.4.3648-</w:t>
      </w:r>
      <w:r w:rsidRPr="00933460">
        <w:rPr>
          <w:spacing w:val="1"/>
          <w:sz w:val="28"/>
          <w:szCs w:val="28"/>
        </w:rPr>
        <w:t xml:space="preserve"> </w:t>
      </w:r>
      <w:r w:rsidRPr="00933460">
        <w:rPr>
          <w:sz w:val="28"/>
          <w:szCs w:val="28"/>
        </w:rPr>
        <w:t>20</w:t>
      </w:r>
      <w:r w:rsidRPr="00933460">
        <w:rPr>
          <w:spacing w:val="34"/>
          <w:sz w:val="28"/>
          <w:szCs w:val="28"/>
        </w:rPr>
        <w:t xml:space="preserve"> </w:t>
      </w:r>
      <w:r w:rsidRPr="00933460">
        <w:rPr>
          <w:sz w:val="28"/>
          <w:szCs w:val="28"/>
        </w:rPr>
        <w:t>"Санитарно-эпидемиологические</w:t>
      </w:r>
      <w:r w:rsidRPr="00933460">
        <w:rPr>
          <w:spacing w:val="35"/>
          <w:sz w:val="28"/>
          <w:szCs w:val="28"/>
        </w:rPr>
        <w:t xml:space="preserve"> </w:t>
      </w:r>
      <w:r w:rsidRPr="00933460">
        <w:rPr>
          <w:sz w:val="28"/>
          <w:szCs w:val="28"/>
        </w:rPr>
        <w:t>требования</w:t>
      </w:r>
      <w:r w:rsidRPr="00933460">
        <w:rPr>
          <w:spacing w:val="36"/>
          <w:sz w:val="28"/>
          <w:szCs w:val="28"/>
        </w:rPr>
        <w:t xml:space="preserve"> </w:t>
      </w:r>
      <w:r w:rsidRPr="00933460">
        <w:rPr>
          <w:sz w:val="28"/>
          <w:szCs w:val="28"/>
        </w:rPr>
        <w:t>к</w:t>
      </w:r>
      <w:r w:rsidRPr="00933460">
        <w:rPr>
          <w:spacing w:val="33"/>
          <w:sz w:val="28"/>
          <w:szCs w:val="28"/>
        </w:rPr>
        <w:t xml:space="preserve"> </w:t>
      </w:r>
      <w:r w:rsidRPr="00933460">
        <w:rPr>
          <w:sz w:val="28"/>
          <w:szCs w:val="28"/>
        </w:rPr>
        <w:t>организациям</w:t>
      </w:r>
      <w:r w:rsidRPr="00933460">
        <w:rPr>
          <w:spacing w:val="36"/>
          <w:sz w:val="28"/>
          <w:szCs w:val="28"/>
        </w:rPr>
        <w:t xml:space="preserve"> </w:t>
      </w:r>
      <w:r w:rsidRPr="00933460">
        <w:rPr>
          <w:sz w:val="28"/>
          <w:szCs w:val="28"/>
        </w:rPr>
        <w:t>воспитания</w:t>
      </w:r>
      <w:r w:rsidRPr="00933460">
        <w:rPr>
          <w:spacing w:val="-68"/>
          <w:sz w:val="28"/>
          <w:szCs w:val="28"/>
        </w:rPr>
        <w:t xml:space="preserve"> </w:t>
      </w:r>
      <w:r w:rsidRPr="00933460">
        <w:rPr>
          <w:sz w:val="28"/>
          <w:szCs w:val="28"/>
        </w:rPr>
        <w:t>и</w:t>
      </w:r>
      <w:r w:rsidRPr="00933460">
        <w:rPr>
          <w:spacing w:val="-1"/>
          <w:sz w:val="28"/>
          <w:szCs w:val="28"/>
        </w:rPr>
        <w:t xml:space="preserve"> </w:t>
      </w:r>
      <w:r w:rsidRPr="00933460">
        <w:rPr>
          <w:sz w:val="28"/>
          <w:szCs w:val="28"/>
        </w:rPr>
        <w:t>обучения,</w:t>
      </w:r>
      <w:r w:rsidRPr="00933460">
        <w:rPr>
          <w:spacing w:val="-3"/>
          <w:sz w:val="28"/>
          <w:szCs w:val="28"/>
        </w:rPr>
        <w:t xml:space="preserve"> </w:t>
      </w:r>
      <w:r w:rsidRPr="00933460">
        <w:rPr>
          <w:sz w:val="28"/>
          <w:szCs w:val="28"/>
        </w:rPr>
        <w:t>отдыха</w:t>
      </w:r>
      <w:r w:rsidRPr="00933460">
        <w:rPr>
          <w:spacing w:val="-3"/>
          <w:sz w:val="28"/>
          <w:szCs w:val="28"/>
        </w:rPr>
        <w:t xml:space="preserve"> </w:t>
      </w:r>
      <w:r w:rsidRPr="00933460">
        <w:rPr>
          <w:sz w:val="28"/>
          <w:szCs w:val="28"/>
        </w:rPr>
        <w:t>и</w:t>
      </w:r>
      <w:r w:rsidRPr="00933460">
        <w:rPr>
          <w:spacing w:val="-1"/>
          <w:sz w:val="28"/>
          <w:szCs w:val="28"/>
        </w:rPr>
        <w:t xml:space="preserve"> </w:t>
      </w:r>
      <w:r w:rsidRPr="00933460">
        <w:rPr>
          <w:sz w:val="28"/>
          <w:szCs w:val="28"/>
        </w:rPr>
        <w:t>оздоровления детей и</w:t>
      </w:r>
      <w:r w:rsidRPr="00933460">
        <w:rPr>
          <w:spacing w:val="-1"/>
          <w:sz w:val="28"/>
          <w:szCs w:val="28"/>
        </w:rPr>
        <w:t xml:space="preserve"> </w:t>
      </w:r>
      <w:r w:rsidRPr="00933460">
        <w:rPr>
          <w:sz w:val="28"/>
          <w:szCs w:val="28"/>
        </w:rPr>
        <w:t>молодежи"»;</w:t>
      </w:r>
    </w:p>
    <w:p w:rsidR="00D61443" w:rsidRPr="00A60074" w:rsidRDefault="00FA04B1" w:rsidP="00A60074">
      <w:pPr>
        <w:pStyle w:val="a4"/>
        <w:numPr>
          <w:ilvl w:val="0"/>
          <w:numId w:val="11"/>
        </w:numPr>
        <w:spacing w:line="360" w:lineRule="auto"/>
        <w:ind w:left="0" w:firstLine="360"/>
        <w:jc w:val="both"/>
        <w:rPr>
          <w:rFonts w:eastAsia="Calibri"/>
          <w:sz w:val="28"/>
          <w:szCs w:val="28"/>
          <w:shd w:val="clear" w:color="auto" w:fill="FFFFFF"/>
        </w:rPr>
      </w:pPr>
      <w:r w:rsidRPr="00933460">
        <w:rPr>
          <w:sz w:val="28"/>
          <w:szCs w:val="28"/>
        </w:rPr>
        <w:t>Устав</w:t>
      </w:r>
      <w:r w:rsidRPr="00933460">
        <w:rPr>
          <w:spacing w:val="-2"/>
          <w:sz w:val="28"/>
          <w:szCs w:val="28"/>
        </w:rPr>
        <w:t xml:space="preserve"> </w:t>
      </w:r>
      <w:r w:rsidRPr="00933460">
        <w:rPr>
          <w:sz w:val="28"/>
          <w:szCs w:val="28"/>
        </w:rPr>
        <w:t>МБОУ «СОШ№2» ПГО.</w:t>
      </w:r>
    </w:p>
    <w:p w:rsidR="00174D34" w:rsidRPr="0057427C" w:rsidRDefault="00174D34" w:rsidP="00852907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  <w:lang w:bidi="ru-RU"/>
        </w:rPr>
      </w:pPr>
      <w:r w:rsidRPr="0057427C">
        <w:rPr>
          <w:b/>
          <w:bCs/>
          <w:sz w:val="28"/>
          <w:szCs w:val="28"/>
          <w:lang w:bidi="ru-RU"/>
        </w:rPr>
        <w:t>2.2 Оценочные материалы и формы аттестации</w:t>
      </w:r>
    </w:p>
    <w:p w:rsidR="00174D34" w:rsidRDefault="00174D34" w:rsidP="00B623EB">
      <w:pPr>
        <w:spacing w:line="360" w:lineRule="auto"/>
        <w:ind w:firstLine="709"/>
        <w:jc w:val="both"/>
        <w:rPr>
          <w:sz w:val="28"/>
        </w:rPr>
      </w:pPr>
      <w:r w:rsidRPr="00937B99">
        <w:rPr>
          <w:sz w:val="28"/>
        </w:rPr>
        <w:t>Механизм</w:t>
      </w:r>
      <w:r>
        <w:rPr>
          <w:sz w:val="28"/>
        </w:rPr>
        <w:t>ом</w:t>
      </w:r>
      <w:r w:rsidRPr="00937B99">
        <w:rPr>
          <w:sz w:val="28"/>
        </w:rPr>
        <w:t xml:space="preserve"> оценивания образовательных результатов по программе «</w:t>
      </w:r>
      <w:r w:rsidR="005D2F71">
        <w:rPr>
          <w:sz w:val="28"/>
        </w:rPr>
        <w:t xml:space="preserve">Юный </w:t>
      </w:r>
      <w:r w:rsidR="00CF44E3">
        <w:rPr>
          <w:sz w:val="28"/>
        </w:rPr>
        <w:t>м</w:t>
      </w:r>
      <w:r w:rsidR="005D2F71">
        <w:rPr>
          <w:sz w:val="28"/>
        </w:rPr>
        <w:t>ыслитель</w:t>
      </w:r>
      <w:r w:rsidRPr="00937B99">
        <w:rPr>
          <w:sz w:val="28"/>
        </w:rPr>
        <w:t>»</w:t>
      </w:r>
      <w:r w:rsidRPr="00937B99">
        <w:rPr>
          <w:b/>
          <w:sz w:val="28"/>
        </w:rPr>
        <w:t xml:space="preserve"> </w:t>
      </w:r>
      <w:r w:rsidRPr="00937B99">
        <w:rPr>
          <w:sz w:val="28"/>
        </w:rPr>
        <w:t xml:space="preserve">является оценка индивидуального развития детей. </w:t>
      </w:r>
    </w:p>
    <w:p w:rsidR="00174D34" w:rsidRDefault="00174D34" w:rsidP="00B623EB">
      <w:pPr>
        <w:spacing w:line="360" w:lineRule="auto"/>
        <w:ind w:firstLine="709"/>
        <w:jc w:val="both"/>
        <w:rPr>
          <w:sz w:val="28"/>
        </w:rPr>
      </w:pPr>
      <w:r w:rsidRPr="0038653E">
        <w:rPr>
          <w:sz w:val="28"/>
        </w:rPr>
        <w:t>Контроль усвоения определённых ум</w:t>
      </w:r>
      <w:r w:rsidR="00465A92">
        <w:rPr>
          <w:sz w:val="28"/>
        </w:rPr>
        <w:t xml:space="preserve">ений и навыков осуществляется в </w:t>
      </w:r>
      <w:r w:rsidR="00D974AC">
        <w:rPr>
          <w:sz w:val="28"/>
        </w:rPr>
        <w:t>течение всего учебного года (текущий), после изучения каждого раздела</w:t>
      </w:r>
      <w:r w:rsidRPr="0038653E">
        <w:rPr>
          <w:sz w:val="28"/>
        </w:rPr>
        <w:t xml:space="preserve"> (промежуточный) и в конце (итоговый). </w:t>
      </w:r>
    </w:p>
    <w:p w:rsidR="00D974AC" w:rsidRDefault="00D974AC" w:rsidP="00B623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Текущий контроль – осуществляется на занятиях в течение всего учебного года в форме педагогического наблюдения, опроса, практических заданий.</w:t>
      </w:r>
    </w:p>
    <w:p w:rsidR="009D71D6" w:rsidRDefault="00D974AC" w:rsidP="00B623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Промежуточный контроль – осуществляется после изучения каждого раздел</w:t>
      </w:r>
      <w:r w:rsidR="00852907">
        <w:rPr>
          <w:sz w:val="28"/>
        </w:rPr>
        <w:t>а</w:t>
      </w:r>
      <w:r>
        <w:rPr>
          <w:sz w:val="28"/>
        </w:rPr>
        <w:t xml:space="preserve"> в форме игры и выполнения практических заданий (выпуск газеты).</w:t>
      </w:r>
    </w:p>
    <w:p w:rsidR="009D71D6" w:rsidRDefault="00D974AC" w:rsidP="00B623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Итоговый контроль - проводится в конце учебного года в форме игры</w:t>
      </w:r>
      <w:r w:rsidR="009D71D6">
        <w:rPr>
          <w:sz w:val="28"/>
        </w:rPr>
        <w:t xml:space="preserve"> «Эрудит». В ходе игры учащиеся делятся на команды и выполняют </w:t>
      </w:r>
      <w:r w:rsidR="009D71D6">
        <w:rPr>
          <w:sz w:val="28"/>
        </w:rPr>
        <w:lastRenderedPageBreak/>
        <w:t xml:space="preserve">интеллектуальные и творческие задания из курса программы, получают баллы. По результатам итогового контроля определяется уровень динамики, которого достигли дети за время обучения. </w:t>
      </w:r>
    </w:p>
    <w:p w:rsidR="009D71D6" w:rsidRDefault="009D71D6" w:rsidP="00B623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Оценка практических навыков проводится по двум критериям: скорость и правильность принятия решения, степень коммуникации и работа в команде.</w:t>
      </w:r>
    </w:p>
    <w:p w:rsidR="009D71D6" w:rsidRPr="00301E65" w:rsidRDefault="00EA372E" w:rsidP="00B623EB">
      <w:pPr>
        <w:spacing w:line="360" w:lineRule="auto"/>
        <w:ind w:firstLine="709"/>
        <w:jc w:val="both"/>
        <w:rPr>
          <w:bCs/>
          <w:sz w:val="28"/>
        </w:rPr>
      </w:pPr>
      <w:r w:rsidRPr="00301E65">
        <w:rPr>
          <w:bCs/>
          <w:sz w:val="28"/>
        </w:rPr>
        <w:t>Уровни усвоения программы:</w:t>
      </w:r>
    </w:p>
    <w:p w:rsidR="00EA372E" w:rsidRDefault="00EA372E" w:rsidP="00B623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Высокий – при высокой скорости принятия решения процент правильно выполненных заданий составляет более 80%.</w:t>
      </w:r>
      <w:r w:rsidR="00852907">
        <w:rPr>
          <w:sz w:val="28"/>
        </w:rPr>
        <w:t xml:space="preserve"> Учащийся умеет работать в команде, </w:t>
      </w:r>
      <w:r w:rsidR="001C6723">
        <w:rPr>
          <w:sz w:val="28"/>
        </w:rPr>
        <w:t xml:space="preserve">предлагает свои варианты решения поставленной задачи, </w:t>
      </w:r>
      <w:r w:rsidR="00852907">
        <w:rPr>
          <w:sz w:val="28"/>
        </w:rPr>
        <w:t xml:space="preserve">аргументирует свою точку зрения, </w:t>
      </w:r>
      <w:r w:rsidR="001C6723">
        <w:rPr>
          <w:sz w:val="28"/>
        </w:rPr>
        <w:t xml:space="preserve">умеет слушать и слышать собеседника, </w:t>
      </w:r>
      <w:r w:rsidR="00852907">
        <w:rPr>
          <w:sz w:val="28"/>
        </w:rPr>
        <w:t>проявляет интерес к получению новых знаний.</w:t>
      </w:r>
    </w:p>
    <w:p w:rsidR="00EA372E" w:rsidRDefault="00852907" w:rsidP="0085290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EA372E">
        <w:rPr>
          <w:sz w:val="28"/>
        </w:rPr>
        <w:t xml:space="preserve"> Средний – при средней скорости принятия решений процент правильно выполненных заданий составляет от 70 до 80%.</w:t>
      </w:r>
      <w:r w:rsidR="001C6723">
        <w:rPr>
          <w:sz w:val="28"/>
        </w:rPr>
        <w:t xml:space="preserve"> Учащийся умеет работать в команде, умеет слушать и слышать собеседника, проявляет интерес к получению новых знаний.</w:t>
      </w:r>
    </w:p>
    <w:p w:rsidR="00EA372E" w:rsidRDefault="00EA372E" w:rsidP="00B623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Низкий – при низкой скорости принятия решений процент правильно выполненных заданий составляет менее 70 %.</w:t>
      </w:r>
      <w:r w:rsidR="00852907">
        <w:rPr>
          <w:sz w:val="28"/>
        </w:rPr>
        <w:t xml:space="preserve"> </w:t>
      </w:r>
      <w:r w:rsidR="00D63A55">
        <w:rPr>
          <w:sz w:val="28"/>
        </w:rPr>
        <w:t>Обучаю</w:t>
      </w:r>
      <w:r w:rsidR="001C6723">
        <w:rPr>
          <w:sz w:val="28"/>
        </w:rPr>
        <w:t>щийся умеет работать в команде, соглашается с точкой зрения, высказанной товарищами по команде, но не высказывает свою точку зрения, недостаточно умеет слушать и слышать собеседника, слабо проявляет интерес к получению новых знаний.</w:t>
      </w:r>
    </w:p>
    <w:p w:rsidR="00AE569D" w:rsidRPr="00AE569D" w:rsidRDefault="00AE569D" w:rsidP="00AE569D">
      <w:pPr>
        <w:shd w:val="clear" w:color="auto" w:fill="FFFFFF"/>
        <w:spacing w:line="360" w:lineRule="auto"/>
        <w:ind w:left="142" w:right="24" w:firstLine="709"/>
        <w:jc w:val="both"/>
        <w:rPr>
          <w:sz w:val="28"/>
          <w:szCs w:val="28"/>
        </w:rPr>
      </w:pPr>
      <w:r w:rsidRPr="00AE569D">
        <w:rPr>
          <w:sz w:val="28"/>
          <w:szCs w:val="28"/>
        </w:rPr>
        <w:t xml:space="preserve">Для отслеживания результатов предусматриваются следующие </w:t>
      </w:r>
      <w:r w:rsidRPr="00AE569D">
        <w:rPr>
          <w:b/>
          <w:sz w:val="28"/>
          <w:szCs w:val="28"/>
        </w:rPr>
        <w:t>формы контроля</w:t>
      </w:r>
      <w:r w:rsidRPr="00AE569D">
        <w:rPr>
          <w:sz w:val="28"/>
          <w:szCs w:val="28"/>
        </w:rPr>
        <w:t>:</w:t>
      </w:r>
    </w:p>
    <w:p w:rsidR="00AE569D" w:rsidRDefault="00AE569D" w:rsidP="00AE569D">
      <w:pPr>
        <w:spacing w:line="360" w:lineRule="auto"/>
        <w:ind w:left="142" w:firstLine="709"/>
        <w:jc w:val="both"/>
        <w:rPr>
          <w:sz w:val="28"/>
          <w:szCs w:val="28"/>
        </w:rPr>
      </w:pPr>
      <w:r w:rsidRPr="00AE569D">
        <w:rPr>
          <w:sz w:val="28"/>
          <w:szCs w:val="28"/>
        </w:rPr>
        <w:t>- </w:t>
      </w:r>
      <w:r w:rsidR="006442D0">
        <w:rPr>
          <w:sz w:val="28"/>
          <w:szCs w:val="28"/>
        </w:rPr>
        <w:t>наблюдение</w:t>
      </w:r>
      <w:r w:rsidRPr="00AE569D">
        <w:rPr>
          <w:sz w:val="28"/>
          <w:szCs w:val="28"/>
        </w:rPr>
        <w:t>;</w:t>
      </w:r>
    </w:p>
    <w:p w:rsidR="00630000" w:rsidRPr="00AE569D" w:rsidRDefault="00630000" w:rsidP="00AE569D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практические задания;</w:t>
      </w:r>
    </w:p>
    <w:p w:rsidR="00AE569D" w:rsidRPr="00AE569D" w:rsidRDefault="00AE569D" w:rsidP="00AE569D">
      <w:pPr>
        <w:spacing w:line="360" w:lineRule="auto"/>
        <w:ind w:left="142" w:firstLine="709"/>
        <w:jc w:val="both"/>
        <w:rPr>
          <w:sz w:val="28"/>
          <w:szCs w:val="28"/>
        </w:rPr>
      </w:pPr>
      <w:r w:rsidRPr="00AE569D">
        <w:rPr>
          <w:sz w:val="28"/>
          <w:szCs w:val="28"/>
        </w:rPr>
        <w:t>- </w:t>
      </w:r>
      <w:r w:rsidR="006442D0">
        <w:rPr>
          <w:sz w:val="28"/>
          <w:szCs w:val="28"/>
        </w:rPr>
        <w:t>викторина</w:t>
      </w:r>
      <w:r w:rsidRPr="00AE569D">
        <w:rPr>
          <w:sz w:val="28"/>
          <w:szCs w:val="28"/>
        </w:rPr>
        <w:t>;</w:t>
      </w:r>
    </w:p>
    <w:p w:rsidR="00AE569D" w:rsidRPr="00AE569D" w:rsidRDefault="00AE569D" w:rsidP="00AE569D">
      <w:pPr>
        <w:spacing w:line="360" w:lineRule="auto"/>
        <w:ind w:left="142" w:firstLine="709"/>
        <w:jc w:val="both"/>
        <w:rPr>
          <w:sz w:val="28"/>
          <w:szCs w:val="28"/>
        </w:rPr>
      </w:pPr>
      <w:r w:rsidRPr="00AE569D">
        <w:rPr>
          <w:sz w:val="28"/>
          <w:szCs w:val="28"/>
        </w:rPr>
        <w:t xml:space="preserve">- открытое занятие для родителей, </w:t>
      </w:r>
    </w:p>
    <w:p w:rsidR="00AE569D" w:rsidRPr="00AE569D" w:rsidRDefault="00AE569D" w:rsidP="00AE569D">
      <w:pPr>
        <w:spacing w:line="360" w:lineRule="auto"/>
        <w:ind w:left="142" w:firstLine="709"/>
        <w:jc w:val="both"/>
        <w:rPr>
          <w:sz w:val="28"/>
          <w:szCs w:val="28"/>
        </w:rPr>
      </w:pPr>
      <w:r w:rsidRPr="00AE569D">
        <w:rPr>
          <w:sz w:val="28"/>
          <w:szCs w:val="28"/>
        </w:rPr>
        <w:t>- творческие проекты;</w:t>
      </w:r>
    </w:p>
    <w:p w:rsidR="00AE569D" w:rsidRPr="00AE569D" w:rsidRDefault="00AE569D" w:rsidP="00AE569D">
      <w:pPr>
        <w:spacing w:line="360" w:lineRule="auto"/>
        <w:ind w:left="142" w:firstLine="709"/>
        <w:jc w:val="both"/>
        <w:rPr>
          <w:sz w:val="28"/>
          <w:szCs w:val="28"/>
        </w:rPr>
      </w:pPr>
      <w:r w:rsidRPr="00AE569D">
        <w:rPr>
          <w:sz w:val="28"/>
          <w:szCs w:val="28"/>
        </w:rPr>
        <w:t>- праздники;</w:t>
      </w:r>
    </w:p>
    <w:p w:rsidR="00AE569D" w:rsidRPr="00AE569D" w:rsidRDefault="00AE569D" w:rsidP="00AE569D">
      <w:pPr>
        <w:spacing w:line="360" w:lineRule="auto"/>
        <w:ind w:left="142" w:firstLine="709"/>
        <w:jc w:val="both"/>
        <w:rPr>
          <w:sz w:val="28"/>
          <w:szCs w:val="28"/>
        </w:rPr>
      </w:pPr>
      <w:r w:rsidRPr="00AE569D">
        <w:rPr>
          <w:sz w:val="28"/>
          <w:szCs w:val="28"/>
        </w:rPr>
        <w:t>- конкурсы;</w:t>
      </w:r>
    </w:p>
    <w:p w:rsidR="00AE569D" w:rsidRPr="00AE569D" w:rsidRDefault="00AE569D" w:rsidP="00AE569D">
      <w:pPr>
        <w:spacing w:line="360" w:lineRule="auto"/>
        <w:ind w:left="142" w:firstLine="709"/>
        <w:jc w:val="both"/>
        <w:rPr>
          <w:sz w:val="28"/>
          <w:szCs w:val="28"/>
        </w:rPr>
      </w:pPr>
      <w:r w:rsidRPr="00AE569D">
        <w:rPr>
          <w:sz w:val="28"/>
          <w:szCs w:val="28"/>
        </w:rPr>
        <w:t xml:space="preserve">- диагностика. </w:t>
      </w:r>
    </w:p>
    <w:p w:rsidR="00AE569D" w:rsidRPr="00AE569D" w:rsidRDefault="00AE569D" w:rsidP="00AE569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E569D">
        <w:rPr>
          <w:b/>
          <w:bCs/>
          <w:sz w:val="28"/>
          <w:szCs w:val="28"/>
        </w:rPr>
        <w:lastRenderedPageBreak/>
        <w:t>Система определения результатов</w:t>
      </w:r>
      <w:r w:rsidRPr="00AE569D">
        <w:rPr>
          <w:bCs/>
          <w:sz w:val="28"/>
          <w:szCs w:val="28"/>
        </w:rPr>
        <w:t xml:space="preserve"> усвоения приобретенных знаний,</w:t>
      </w:r>
    </w:p>
    <w:p w:rsidR="00AE569D" w:rsidRPr="00AE569D" w:rsidRDefault="00AE569D" w:rsidP="00AE569D">
      <w:pPr>
        <w:spacing w:line="360" w:lineRule="auto"/>
        <w:jc w:val="both"/>
        <w:rPr>
          <w:bCs/>
          <w:sz w:val="28"/>
          <w:szCs w:val="28"/>
        </w:rPr>
      </w:pPr>
      <w:r w:rsidRPr="00AE569D">
        <w:rPr>
          <w:bCs/>
          <w:sz w:val="28"/>
          <w:szCs w:val="28"/>
        </w:rPr>
        <w:t>умений, навыков проводится в виде диагностики. Диагностика результатов ведётся лично педагогом, с помощью «Сравнительной таблицы», которая помогает выявить уровень развития творческих способностей и личностного роста обучающихся.</w:t>
      </w:r>
    </w:p>
    <w:p w:rsidR="00AE569D" w:rsidRPr="00AE569D" w:rsidRDefault="00AE569D" w:rsidP="00AE569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ndara"/>
          <w:color w:val="000000"/>
          <w:sz w:val="28"/>
          <w:szCs w:val="28"/>
          <w:lang w:eastAsia="en-US"/>
        </w:rPr>
      </w:pPr>
      <w:r w:rsidRPr="00AE569D">
        <w:rPr>
          <w:rFonts w:eastAsia="Candara"/>
          <w:color w:val="000000"/>
          <w:sz w:val="28"/>
          <w:szCs w:val="28"/>
          <w:lang w:eastAsia="en-US"/>
        </w:rPr>
        <w:t xml:space="preserve">Мониторинг процесса и результатов обучения обеспечивает оперативное управление учебным процессом и выполняет обучающую, воспитательную, проверочную и корректирующую функцию. </w:t>
      </w:r>
    </w:p>
    <w:p w:rsidR="00AE569D" w:rsidRPr="00AE569D" w:rsidRDefault="00AE569D" w:rsidP="00AE569D">
      <w:pPr>
        <w:autoSpaceDE w:val="0"/>
        <w:autoSpaceDN w:val="0"/>
        <w:adjustRightInd w:val="0"/>
        <w:spacing w:line="360" w:lineRule="auto"/>
        <w:jc w:val="both"/>
        <w:rPr>
          <w:rFonts w:eastAsia="Candara"/>
          <w:b/>
          <w:bCs/>
          <w:color w:val="000000"/>
          <w:sz w:val="28"/>
          <w:szCs w:val="28"/>
          <w:lang w:eastAsia="en-US"/>
        </w:rPr>
      </w:pPr>
      <w:r w:rsidRPr="00AE569D">
        <w:rPr>
          <w:rFonts w:eastAsia="Candara"/>
          <w:b/>
          <w:bCs/>
          <w:color w:val="000000"/>
          <w:sz w:val="28"/>
          <w:szCs w:val="28"/>
          <w:lang w:eastAsia="en-US"/>
        </w:rPr>
        <w:t>Критерии оценки освоения программы:</w:t>
      </w:r>
    </w:p>
    <w:p w:rsidR="00AE569D" w:rsidRPr="00AE569D" w:rsidRDefault="00AE569D" w:rsidP="00AE569D">
      <w:pPr>
        <w:autoSpaceDE w:val="0"/>
        <w:autoSpaceDN w:val="0"/>
        <w:adjustRightInd w:val="0"/>
        <w:rPr>
          <w:rFonts w:eastAsia="Candara"/>
          <w:color w:val="000000"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3118"/>
        <w:gridCol w:w="3500"/>
        <w:gridCol w:w="28"/>
      </w:tblGrid>
      <w:tr w:rsidR="00AE569D" w:rsidRPr="00AE569D" w:rsidTr="006442D0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ndara"/>
                <w:b/>
                <w:color w:val="000000"/>
                <w:lang w:eastAsia="en-US"/>
              </w:rPr>
            </w:pPr>
            <w:r w:rsidRPr="00AE569D">
              <w:rPr>
                <w:rFonts w:eastAsia="Candara"/>
                <w:b/>
                <w:iCs/>
                <w:color w:val="000000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ndara"/>
                <w:b/>
                <w:color w:val="000000"/>
                <w:lang w:eastAsia="en-US"/>
              </w:rPr>
            </w:pPr>
            <w:r w:rsidRPr="00AE569D">
              <w:rPr>
                <w:rFonts w:eastAsia="Candara"/>
                <w:b/>
                <w:iCs/>
                <w:color w:val="000000"/>
                <w:lang w:eastAsia="en-US"/>
              </w:rPr>
              <w:t>Показатели достижения результатов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ndara"/>
                <w:b/>
                <w:iCs/>
                <w:color w:val="000000"/>
                <w:lang w:eastAsia="en-US"/>
              </w:rPr>
            </w:pPr>
            <w:r w:rsidRPr="00AE569D">
              <w:rPr>
                <w:rFonts w:eastAsia="Candara"/>
                <w:b/>
                <w:iCs/>
                <w:color w:val="000000"/>
                <w:lang w:eastAsia="en-US"/>
              </w:rPr>
              <w:t xml:space="preserve">Критерии </w:t>
            </w:r>
          </w:p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ndara"/>
                <w:b/>
                <w:color w:val="000000"/>
                <w:lang w:eastAsia="en-US"/>
              </w:rPr>
            </w:pPr>
            <w:r w:rsidRPr="00AE569D">
              <w:rPr>
                <w:rFonts w:eastAsia="Candara"/>
                <w:b/>
                <w:iCs/>
                <w:color w:val="000000"/>
                <w:lang w:eastAsia="en-US"/>
              </w:rPr>
              <w:t>оценки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ndara"/>
                <w:b/>
                <w:color w:val="000000"/>
                <w:lang w:eastAsia="en-US"/>
              </w:rPr>
            </w:pPr>
            <w:r w:rsidRPr="00AE569D">
              <w:rPr>
                <w:rFonts w:eastAsia="Candara"/>
                <w:b/>
                <w:iCs/>
                <w:color w:val="000000"/>
                <w:lang w:eastAsia="en-US"/>
              </w:rPr>
              <w:t>Формы и методы контроля. Периодичность</w:t>
            </w:r>
          </w:p>
        </w:tc>
      </w:tr>
      <w:tr w:rsidR="00AE569D" w:rsidRPr="00AE569D" w:rsidTr="006442D0">
        <w:trPr>
          <w:trHeight w:val="1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lang w:eastAsia="en-US"/>
              </w:rPr>
            </w:pPr>
          </w:p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1. </w:t>
            </w:r>
          </w:p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Знание теоретических понятий, предусмотренных программой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Соответствие теоретических знаний программным требованиям (ожидаемым результатам), осмысленность и правильность использования специальной терминологии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2D0" w:rsidRDefault="00AE569D" w:rsidP="006442D0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>Анкета входной диагностики. Т</w:t>
            </w:r>
            <w:r w:rsidR="00630000">
              <w:rPr>
                <w:rFonts w:eastAsia="Candara"/>
                <w:color w:val="000000"/>
                <w:lang w:eastAsia="en-US"/>
              </w:rPr>
              <w:t>есты по каждой теме в разделах</w:t>
            </w:r>
          </w:p>
          <w:p w:rsidR="00AE569D" w:rsidRPr="00AE569D" w:rsidRDefault="00AE569D" w:rsidP="006442D0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</w:p>
        </w:tc>
      </w:tr>
      <w:tr w:rsidR="00AE569D" w:rsidRPr="00AE569D" w:rsidTr="006442D0">
        <w:trPr>
          <w:trHeight w:val="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lang w:eastAsia="en-US"/>
              </w:rPr>
            </w:pPr>
          </w:p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2. </w:t>
            </w:r>
          </w:p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>Практические умения, предусмотренные программой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>Соответствие практических умений программным требованиям (ожидаемым результатам)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630000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Практическое упражнение </w:t>
            </w:r>
            <w:proofErr w:type="gramStart"/>
            <w:r w:rsidRPr="00AE569D">
              <w:rPr>
                <w:rFonts w:eastAsia="Candara"/>
                <w:color w:val="000000"/>
                <w:lang w:eastAsia="en-US"/>
              </w:rPr>
              <w:t>для</w:t>
            </w:r>
            <w:proofErr w:type="gramEnd"/>
            <w:r w:rsidRPr="00AE569D">
              <w:rPr>
                <w:rFonts w:eastAsia="Candara"/>
                <w:color w:val="000000"/>
                <w:lang w:eastAsia="en-US"/>
              </w:rPr>
              <w:t xml:space="preserve"> входной диагностике.  Педагогическое наблюдение в ходе групповой работы на </w:t>
            </w:r>
            <w:r w:rsidR="00630000">
              <w:rPr>
                <w:rFonts w:eastAsia="Candara"/>
                <w:color w:val="000000"/>
                <w:lang w:eastAsia="en-US"/>
              </w:rPr>
              <w:t>практических занятиях</w:t>
            </w:r>
          </w:p>
        </w:tc>
      </w:tr>
      <w:tr w:rsidR="00AE569D" w:rsidRPr="00AE569D" w:rsidTr="006442D0">
        <w:trPr>
          <w:gridAfter w:val="1"/>
          <w:wAfter w:w="28" w:type="dxa"/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lang w:eastAsia="en-US"/>
              </w:rPr>
            </w:pPr>
          </w:p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3. </w:t>
            </w:r>
          </w:p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Творческие навыки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Default="00AE569D" w:rsidP="00630000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>Кре</w:t>
            </w:r>
            <w:r w:rsidR="00630000">
              <w:rPr>
                <w:rFonts w:eastAsia="Candara"/>
                <w:color w:val="000000"/>
                <w:lang w:eastAsia="en-US"/>
              </w:rPr>
              <w:t>ативность в выполнении заданий</w:t>
            </w:r>
          </w:p>
          <w:p w:rsidR="00630000" w:rsidRPr="00AE569D" w:rsidRDefault="00630000" w:rsidP="00630000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630000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Педагогическое наблюдение в ходе групповой работы на творческих мастерских. Анализ </w:t>
            </w:r>
            <w:r w:rsidR="00630000">
              <w:rPr>
                <w:rFonts w:eastAsia="Candara"/>
                <w:color w:val="000000"/>
                <w:lang w:eastAsia="en-US"/>
              </w:rPr>
              <w:t>практических заданий.</w:t>
            </w:r>
            <w:r w:rsidRPr="00AE569D">
              <w:rPr>
                <w:rFonts w:eastAsia="Candara"/>
                <w:color w:val="000000"/>
                <w:lang w:eastAsia="en-US"/>
              </w:rPr>
              <w:t xml:space="preserve"> </w:t>
            </w:r>
          </w:p>
        </w:tc>
      </w:tr>
      <w:tr w:rsidR="00AE569D" w:rsidRPr="00AE569D" w:rsidTr="006442D0">
        <w:trPr>
          <w:gridAfter w:val="1"/>
          <w:wAfter w:w="28" w:type="dxa"/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lang w:eastAsia="en-US"/>
              </w:rPr>
            </w:pPr>
          </w:p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4. </w:t>
            </w:r>
          </w:p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Отношение ребенка к столкновению интересов в процессе взаимодействия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Способность занять определенную позицию в конфликтной ситуации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630000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Педагогическое наблюдение в ходе групповой работы на </w:t>
            </w:r>
            <w:r w:rsidR="00630000">
              <w:rPr>
                <w:rFonts w:eastAsia="Candara"/>
                <w:color w:val="000000"/>
                <w:lang w:eastAsia="en-US"/>
              </w:rPr>
              <w:t>практических занятиях</w:t>
            </w:r>
            <w:r w:rsidRPr="00AE569D">
              <w:rPr>
                <w:rFonts w:eastAsia="Candara"/>
                <w:color w:val="000000"/>
                <w:lang w:eastAsia="en-US"/>
              </w:rPr>
              <w:t xml:space="preserve"> </w:t>
            </w:r>
          </w:p>
        </w:tc>
      </w:tr>
      <w:tr w:rsidR="00AE569D" w:rsidRPr="00AE569D" w:rsidTr="006442D0">
        <w:trPr>
          <w:gridAfter w:val="1"/>
          <w:wAfter w:w="28" w:type="dxa"/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lang w:eastAsia="en-US"/>
              </w:rPr>
            </w:pPr>
          </w:p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5. </w:t>
            </w:r>
          </w:p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Активность нравственной позиции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AE569D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Способность использовать нравственные убеждения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9D" w:rsidRPr="00AE569D" w:rsidRDefault="00AE569D" w:rsidP="00630000">
            <w:pPr>
              <w:autoSpaceDE w:val="0"/>
              <w:autoSpaceDN w:val="0"/>
              <w:adjustRightInd w:val="0"/>
              <w:spacing w:line="276" w:lineRule="auto"/>
              <w:rPr>
                <w:rFonts w:eastAsia="Candara"/>
                <w:color w:val="000000"/>
                <w:lang w:eastAsia="en-US"/>
              </w:rPr>
            </w:pPr>
            <w:r w:rsidRPr="00AE569D">
              <w:rPr>
                <w:rFonts w:eastAsia="Candara"/>
                <w:color w:val="000000"/>
                <w:lang w:eastAsia="en-US"/>
              </w:rPr>
              <w:t xml:space="preserve">Педагогическое наблюдение в ходе групповой работы на </w:t>
            </w:r>
            <w:r w:rsidR="00630000">
              <w:rPr>
                <w:rFonts w:eastAsia="Candara"/>
                <w:color w:val="000000"/>
                <w:lang w:eastAsia="en-US"/>
              </w:rPr>
              <w:t>практических занятиях</w:t>
            </w:r>
            <w:r w:rsidRPr="00AE569D">
              <w:rPr>
                <w:rFonts w:eastAsia="Candara"/>
                <w:color w:val="000000"/>
                <w:lang w:eastAsia="en-US"/>
              </w:rPr>
              <w:t xml:space="preserve"> </w:t>
            </w:r>
          </w:p>
        </w:tc>
      </w:tr>
    </w:tbl>
    <w:p w:rsidR="00B73BC3" w:rsidRDefault="00B73BC3" w:rsidP="00630000">
      <w:pPr>
        <w:spacing w:line="360" w:lineRule="auto"/>
        <w:jc w:val="both"/>
        <w:rPr>
          <w:sz w:val="28"/>
        </w:rPr>
      </w:pPr>
    </w:p>
    <w:p w:rsidR="00174D34" w:rsidRPr="0057427C" w:rsidRDefault="00174D34" w:rsidP="00852907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  <w:lang w:bidi="ru-RU"/>
        </w:rPr>
      </w:pPr>
      <w:r w:rsidRPr="0057427C">
        <w:rPr>
          <w:b/>
          <w:bCs/>
          <w:sz w:val="28"/>
          <w:szCs w:val="28"/>
          <w:lang w:bidi="ru-RU"/>
        </w:rPr>
        <w:lastRenderedPageBreak/>
        <w:t>2.3 Методические материалы</w:t>
      </w:r>
    </w:p>
    <w:p w:rsidR="00174D34" w:rsidRDefault="00174D34" w:rsidP="00B623EB">
      <w:pPr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bookmarkStart w:id="3" w:name="_Hlk13834076"/>
      <w:r w:rsidRPr="0057427C">
        <w:rPr>
          <w:rFonts w:eastAsia="Calibri"/>
          <w:sz w:val="28"/>
          <w:szCs w:val="28"/>
          <w:shd w:val="clear" w:color="auto" w:fill="FFFFFF"/>
        </w:rPr>
        <w:t>Программа обеспечена разнообразными видами методических мате</w:t>
      </w:r>
      <w:r w:rsidR="006F2A08">
        <w:rPr>
          <w:rFonts w:eastAsia="Calibri"/>
          <w:sz w:val="28"/>
          <w:szCs w:val="28"/>
          <w:shd w:val="clear" w:color="auto" w:fill="FFFFFF"/>
        </w:rPr>
        <w:t>риалов</w:t>
      </w:r>
      <w:r w:rsidR="00465A92">
        <w:rPr>
          <w:rFonts w:eastAsia="Calibri"/>
          <w:sz w:val="28"/>
          <w:szCs w:val="28"/>
          <w:shd w:val="clear" w:color="auto" w:fill="FFFFFF"/>
        </w:rPr>
        <w:t>.</w:t>
      </w:r>
    </w:p>
    <w:p w:rsidR="006F2A08" w:rsidRDefault="006F2A08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723">
        <w:rPr>
          <w:i/>
          <w:sz w:val="28"/>
          <w:szCs w:val="28"/>
        </w:rPr>
        <w:t xml:space="preserve">Методика «Таблицы </w:t>
      </w:r>
      <w:proofErr w:type="spellStart"/>
      <w:r w:rsidRPr="001C6723">
        <w:rPr>
          <w:i/>
          <w:sz w:val="28"/>
          <w:szCs w:val="28"/>
        </w:rPr>
        <w:t>Шульте</w:t>
      </w:r>
      <w:proofErr w:type="spellEnd"/>
      <w:r w:rsidRPr="001C6723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(исследование устойчивости внимания, его объема, распределения между объектами).</w:t>
      </w:r>
    </w:p>
    <w:p w:rsidR="00142D5F" w:rsidRPr="00142D5F" w:rsidRDefault="00142D5F" w:rsidP="00142D5F">
      <w:pPr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142D5F">
        <w:rPr>
          <w:rFonts w:eastAsia="Calibri"/>
          <w:sz w:val="28"/>
          <w:szCs w:val="28"/>
          <w:shd w:val="clear" w:color="auto" w:fill="FFFFFF"/>
        </w:rPr>
        <w:t>Таблицы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142D5F">
        <w:rPr>
          <w:rFonts w:eastAsia="Calibri"/>
          <w:sz w:val="28"/>
          <w:szCs w:val="28"/>
          <w:shd w:val="clear" w:color="auto" w:fill="FFFFFF"/>
        </w:rPr>
        <w:t xml:space="preserve">представляют собой набор из карточек с изображёнными вразброс цифрами. Задача испытуемого – назвать все элементы в правильном порядке, показав на них указкой или, если удобно, зачеркнув карандашом. Традиционный вариант стимульного материала представляет собой 5 таблиц 60 х 60 см, выполненных на плотной бумаге. Каждый лист должен быть поделён на 25 квадратов </w:t>
      </w:r>
      <w:r w:rsidR="00237F0A" w:rsidRPr="00142D5F">
        <w:rPr>
          <w:rFonts w:eastAsia="Calibri"/>
          <w:sz w:val="28"/>
          <w:szCs w:val="28"/>
          <w:shd w:val="clear" w:color="auto" w:fill="FFFFFF"/>
        </w:rPr>
        <w:t>с</w:t>
      </w:r>
      <w:r w:rsidRPr="00142D5F">
        <w:rPr>
          <w:rFonts w:eastAsia="Calibri"/>
          <w:sz w:val="28"/>
          <w:szCs w:val="28"/>
          <w:shd w:val="clear" w:color="auto" w:fill="FFFFFF"/>
        </w:rPr>
        <w:t xml:space="preserve"> вписанными в них числами от 1 до 25. Диагностика помогает исследовать: устойчивость внимания; эффективность самостоятельной работы; психическую устойчивость; скорость ориентировочно-поисковых движений взгляда; объём внимания. Методика направлена на тренировку и расширение периферического зрения. Это имеет ключевое значение для скорости чтения, так как позволяет сократить время, затрачиваемое на поиск определённых информационных частей текста. То есть таблицы не только выполняют диагностическую </w:t>
      </w:r>
      <w:r>
        <w:rPr>
          <w:rFonts w:eastAsia="Calibri"/>
          <w:sz w:val="28"/>
          <w:szCs w:val="28"/>
          <w:shd w:val="clear" w:color="auto" w:fill="FFFFFF"/>
        </w:rPr>
        <w:t xml:space="preserve">функцию, но и служат тренажёром </w:t>
      </w:r>
      <w:r w:rsidRPr="00142D5F">
        <w:rPr>
          <w:rFonts w:eastAsia="Calibri"/>
          <w:sz w:val="28"/>
          <w:szCs w:val="28"/>
          <w:shd w:val="clear" w:color="auto" w:fill="FFFFFF"/>
        </w:rPr>
        <w:t>скорочтения.</w:t>
      </w:r>
    </w:p>
    <w:p w:rsidR="006F2A08" w:rsidRDefault="006F2A08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723">
        <w:rPr>
          <w:i/>
          <w:sz w:val="28"/>
          <w:szCs w:val="28"/>
        </w:rPr>
        <w:t xml:space="preserve">Методика </w:t>
      </w:r>
      <w:proofErr w:type="spellStart"/>
      <w:r w:rsidRPr="001C6723">
        <w:rPr>
          <w:i/>
          <w:sz w:val="28"/>
          <w:szCs w:val="28"/>
        </w:rPr>
        <w:t>Горбова</w:t>
      </w:r>
      <w:proofErr w:type="spellEnd"/>
      <w:r w:rsidRPr="001C6723">
        <w:rPr>
          <w:i/>
          <w:sz w:val="28"/>
          <w:szCs w:val="28"/>
        </w:rPr>
        <w:t xml:space="preserve"> «Красно-черная таблица»</w:t>
      </w:r>
      <w:r>
        <w:rPr>
          <w:sz w:val="28"/>
          <w:szCs w:val="28"/>
        </w:rPr>
        <w:t xml:space="preserve"> (оценка переключения и распределение внимания).</w:t>
      </w:r>
    </w:p>
    <w:p w:rsidR="006F2A08" w:rsidRDefault="006F2A08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6723">
        <w:rPr>
          <w:i/>
          <w:sz w:val="28"/>
          <w:szCs w:val="28"/>
        </w:rPr>
        <w:t>Методика А.Н. Бернштейна</w:t>
      </w:r>
      <w:r>
        <w:rPr>
          <w:sz w:val="28"/>
          <w:szCs w:val="28"/>
        </w:rPr>
        <w:t xml:space="preserve"> «Последовательность событий» (диагностика мышления)</w:t>
      </w:r>
    </w:p>
    <w:p w:rsidR="006F2A08" w:rsidRDefault="006F2A08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2481">
        <w:rPr>
          <w:i/>
          <w:sz w:val="28"/>
          <w:szCs w:val="28"/>
        </w:rPr>
        <w:t>Методика «Сравнение понятий»</w:t>
      </w:r>
      <w:r>
        <w:rPr>
          <w:sz w:val="28"/>
          <w:szCs w:val="28"/>
        </w:rPr>
        <w:t xml:space="preserve"> (исследование операций сравнения, анализа и синтеза в детском и подростковом возрасте)</w:t>
      </w:r>
    </w:p>
    <w:p w:rsidR="006F2A08" w:rsidRPr="00262481" w:rsidRDefault="006F2A08" w:rsidP="00B623EB">
      <w:pPr>
        <w:pStyle w:val="Default"/>
        <w:widowControl w:val="0"/>
        <w:spacing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262481">
        <w:rPr>
          <w:i/>
          <w:color w:val="000000" w:themeColor="text1"/>
          <w:sz w:val="28"/>
          <w:szCs w:val="28"/>
        </w:rPr>
        <w:t xml:space="preserve">Методика для определения уровня умственного развития детей 7-9 лет Э.Ф. </w:t>
      </w:r>
      <w:proofErr w:type="spellStart"/>
      <w:r w:rsidRPr="00262481">
        <w:rPr>
          <w:i/>
          <w:color w:val="000000" w:themeColor="text1"/>
          <w:sz w:val="28"/>
          <w:szCs w:val="28"/>
        </w:rPr>
        <w:t>Замбицявичене</w:t>
      </w:r>
      <w:proofErr w:type="spellEnd"/>
      <w:r w:rsidRPr="00262481">
        <w:rPr>
          <w:i/>
          <w:color w:val="000000" w:themeColor="text1"/>
          <w:sz w:val="28"/>
          <w:szCs w:val="28"/>
        </w:rPr>
        <w:t xml:space="preserve">. </w:t>
      </w:r>
    </w:p>
    <w:p w:rsidR="006F2A08" w:rsidRPr="00262481" w:rsidRDefault="006F2A08" w:rsidP="00B623EB">
      <w:pPr>
        <w:pStyle w:val="Default"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262481">
        <w:rPr>
          <w:i/>
          <w:sz w:val="28"/>
          <w:szCs w:val="28"/>
        </w:rPr>
        <w:t>Методика «Капитан корабля» (диагностика статуса дошкольников и младших школьников в коллективе сверстников)</w:t>
      </w:r>
    </w:p>
    <w:bookmarkEnd w:id="3"/>
    <w:p w:rsidR="003E016C" w:rsidRDefault="00174D34" w:rsidP="00B623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F20C9">
        <w:rPr>
          <w:rFonts w:eastAsia="Calibri"/>
          <w:sz w:val="28"/>
          <w:szCs w:val="28"/>
        </w:rPr>
        <w:t>Методы обучения</w:t>
      </w:r>
      <w:bookmarkStart w:id="4" w:name="_Hlk13834316"/>
      <w:r w:rsidR="003E016C">
        <w:rPr>
          <w:rFonts w:eastAsia="Calibri"/>
          <w:sz w:val="28"/>
          <w:szCs w:val="28"/>
        </w:rPr>
        <w:t>:</w:t>
      </w:r>
    </w:p>
    <w:p w:rsidR="003E016C" w:rsidRPr="00852907" w:rsidRDefault="003E016C" w:rsidP="00B623EB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- </w:t>
      </w:r>
      <w:r w:rsidR="00174D34" w:rsidRPr="0057427C">
        <w:rPr>
          <w:rFonts w:eastAsia="Calibri"/>
          <w:sz w:val="28"/>
          <w:szCs w:val="28"/>
        </w:rPr>
        <w:t>словесный</w:t>
      </w:r>
      <w:r>
        <w:rPr>
          <w:rFonts w:eastAsia="Calibri"/>
          <w:sz w:val="28"/>
          <w:szCs w:val="28"/>
        </w:rPr>
        <w:t xml:space="preserve"> (</w:t>
      </w:r>
      <w:r w:rsidRPr="00852907">
        <w:rPr>
          <w:color w:val="000000" w:themeColor="text1"/>
          <w:sz w:val="28"/>
          <w:szCs w:val="28"/>
        </w:rPr>
        <w:t>беседа, объяснение)</w:t>
      </w:r>
      <w:r w:rsidRPr="00852907">
        <w:rPr>
          <w:rFonts w:eastAsia="Calibri"/>
          <w:color w:val="000000" w:themeColor="text1"/>
          <w:sz w:val="28"/>
          <w:szCs w:val="28"/>
        </w:rPr>
        <w:t>;</w:t>
      </w:r>
      <w:r w:rsidR="00174D34" w:rsidRPr="00852907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3E016C" w:rsidRPr="00852907" w:rsidRDefault="003E016C" w:rsidP="00B623EB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52907">
        <w:rPr>
          <w:rFonts w:eastAsia="Calibri"/>
          <w:color w:val="000000" w:themeColor="text1"/>
          <w:sz w:val="28"/>
          <w:szCs w:val="28"/>
        </w:rPr>
        <w:t xml:space="preserve">- </w:t>
      </w:r>
      <w:r w:rsidR="00174D34" w:rsidRPr="00852907">
        <w:rPr>
          <w:rFonts w:eastAsia="Calibri"/>
          <w:color w:val="000000" w:themeColor="text1"/>
          <w:sz w:val="28"/>
          <w:szCs w:val="28"/>
        </w:rPr>
        <w:t>наглядный</w:t>
      </w:r>
      <w:r w:rsidRPr="00852907">
        <w:rPr>
          <w:rFonts w:eastAsia="Calibri"/>
          <w:color w:val="000000" w:themeColor="text1"/>
          <w:sz w:val="28"/>
          <w:szCs w:val="28"/>
        </w:rPr>
        <w:t xml:space="preserve"> (</w:t>
      </w:r>
      <w:r w:rsidRPr="00852907">
        <w:rPr>
          <w:color w:val="000000" w:themeColor="text1"/>
          <w:sz w:val="28"/>
          <w:szCs w:val="28"/>
        </w:rPr>
        <w:t>показ видеоматериалов, иллюстраций)</w:t>
      </w:r>
      <w:r w:rsidR="00174D34" w:rsidRPr="00852907">
        <w:rPr>
          <w:rFonts w:eastAsia="Calibri"/>
          <w:color w:val="000000" w:themeColor="text1"/>
          <w:sz w:val="28"/>
          <w:szCs w:val="28"/>
        </w:rPr>
        <w:t xml:space="preserve">, </w:t>
      </w:r>
    </w:p>
    <w:p w:rsidR="003E016C" w:rsidRPr="00852907" w:rsidRDefault="003E016C" w:rsidP="00B623EB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852907">
        <w:rPr>
          <w:rFonts w:eastAsia="Calibri"/>
          <w:color w:val="000000" w:themeColor="text1"/>
          <w:sz w:val="28"/>
          <w:szCs w:val="28"/>
        </w:rPr>
        <w:t xml:space="preserve">- </w:t>
      </w:r>
      <w:r w:rsidR="00174D34" w:rsidRPr="00852907">
        <w:rPr>
          <w:rFonts w:eastAsia="Calibri"/>
          <w:color w:val="000000" w:themeColor="text1"/>
          <w:sz w:val="28"/>
          <w:szCs w:val="28"/>
        </w:rPr>
        <w:t>практический</w:t>
      </w:r>
      <w:r w:rsidRPr="00852907">
        <w:rPr>
          <w:rFonts w:eastAsia="Calibri"/>
          <w:color w:val="000000" w:themeColor="text1"/>
          <w:sz w:val="28"/>
          <w:szCs w:val="28"/>
        </w:rPr>
        <w:t xml:space="preserve"> (</w:t>
      </w:r>
      <w:r w:rsidRPr="00852907">
        <w:rPr>
          <w:color w:val="000000" w:themeColor="text1"/>
          <w:sz w:val="28"/>
          <w:szCs w:val="28"/>
        </w:rPr>
        <w:t>тренировочные упражнения, игры)</w:t>
      </w:r>
      <w:r w:rsidR="00174D34" w:rsidRPr="00852907">
        <w:rPr>
          <w:rFonts w:eastAsia="Calibri"/>
          <w:color w:val="000000" w:themeColor="text1"/>
          <w:sz w:val="28"/>
          <w:szCs w:val="28"/>
        </w:rPr>
        <w:t xml:space="preserve">; </w:t>
      </w:r>
      <w:bookmarkEnd w:id="4"/>
    </w:p>
    <w:p w:rsidR="00174D34" w:rsidRDefault="003E016C" w:rsidP="00B623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F2A08">
        <w:rPr>
          <w:rFonts w:eastAsia="Calibri"/>
          <w:sz w:val="28"/>
          <w:szCs w:val="28"/>
        </w:rPr>
        <w:t>частично-поисковый.</w:t>
      </w:r>
    </w:p>
    <w:p w:rsidR="00730576" w:rsidRDefault="00730576" w:rsidP="00B623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Помимо традиционных методов будут использоваться методы обучения в группе:</w:t>
      </w:r>
    </w:p>
    <w:p w:rsidR="00730576" w:rsidRDefault="00730576" w:rsidP="00B623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кооперативное обучение (в небольших группах учащиеся взаимодействуют, решая общую задачу);</w:t>
      </w:r>
    </w:p>
    <w:p w:rsidR="00730576" w:rsidRDefault="00730576" w:rsidP="00B623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мозговой штурм;</w:t>
      </w:r>
    </w:p>
    <w:p w:rsidR="00730576" w:rsidRPr="0057427C" w:rsidRDefault="00730576" w:rsidP="00B623E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групповая дискуссия.</w:t>
      </w:r>
    </w:p>
    <w:p w:rsidR="00174D34" w:rsidRPr="000A469E" w:rsidRDefault="00174D34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469E">
        <w:rPr>
          <w:sz w:val="28"/>
          <w:szCs w:val="28"/>
        </w:rPr>
        <w:t xml:space="preserve">В программе предусмотрены следующие формы </w:t>
      </w:r>
      <w:r w:rsidR="00800F00">
        <w:rPr>
          <w:sz w:val="28"/>
          <w:szCs w:val="28"/>
        </w:rPr>
        <w:t>проведения занятий</w:t>
      </w:r>
      <w:r w:rsidRPr="000A469E">
        <w:rPr>
          <w:sz w:val="28"/>
          <w:szCs w:val="28"/>
        </w:rPr>
        <w:t xml:space="preserve">, включающие: </w:t>
      </w:r>
    </w:p>
    <w:p w:rsidR="00174D34" w:rsidRPr="000A469E" w:rsidRDefault="00174D34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469E">
        <w:rPr>
          <w:sz w:val="28"/>
          <w:szCs w:val="28"/>
        </w:rPr>
        <w:t>- беседа</w:t>
      </w:r>
      <w:r w:rsidR="00800F00">
        <w:rPr>
          <w:sz w:val="28"/>
          <w:szCs w:val="28"/>
        </w:rPr>
        <w:t>-диалог</w:t>
      </w:r>
      <w:r w:rsidRPr="000A469E">
        <w:rPr>
          <w:sz w:val="28"/>
          <w:szCs w:val="28"/>
        </w:rPr>
        <w:t>;</w:t>
      </w:r>
    </w:p>
    <w:p w:rsidR="00174D34" w:rsidRPr="000A469E" w:rsidRDefault="00174D34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469E">
        <w:rPr>
          <w:sz w:val="28"/>
          <w:szCs w:val="28"/>
        </w:rPr>
        <w:t xml:space="preserve">- </w:t>
      </w:r>
      <w:r w:rsidR="00AD10C3">
        <w:rPr>
          <w:sz w:val="28"/>
          <w:szCs w:val="28"/>
        </w:rPr>
        <w:t>занятие-игра;</w:t>
      </w:r>
    </w:p>
    <w:p w:rsidR="00174D34" w:rsidRPr="000A469E" w:rsidRDefault="00174D34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469E">
        <w:rPr>
          <w:sz w:val="28"/>
          <w:szCs w:val="28"/>
        </w:rPr>
        <w:t xml:space="preserve">- </w:t>
      </w:r>
      <w:r w:rsidR="00F25791">
        <w:rPr>
          <w:sz w:val="28"/>
          <w:szCs w:val="28"/>
        </w:rPr>
        <w:t>викторина;</w:t>
      </w:r>
    </w:p>
    <w:p w:rsidR="00174D34" w:rsidRDefault="00174D34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469E">
        <w:rPr>
          <w:sz w:val="28"/>
          <w:szCs w:val="28"/>
        </w:rPr>
        <w:t xml:space="preserve">- </w:t>
      </w:r>
      <w:r w:rsidR="00800F00">
        <w:rPr>
          <w:sz w:val="28"/>
          <w:szCs w:val="28"/>
        </w:rPr>
        <w:t>интеллектуальн</w:t>
      </w:r>
      <w:r w:rsidR="003E016C">
        <w:rPr>
          <w:sz w:val="28"/>
          <w:szCs w:val="28"/>
        </w:rPr>
        <w:t>ая</w:t>
      </w:r>
      <w:r w:rsidR="00800F00">
        <w:rPr>
          <w:sz w:val="28"/>
          <w:szCs w:val="28"/>
        </w:rPr>
        <w:t xml:space="preserve"> игр</w:t>
      </w:r>
      <w:r w:rsidR="003E016C">
        <w:rPr>
          <w:sz w:val="28"/>
          <w:szCs w:val="28"/>
        </w:rPr>
        <w:t>а</w:t>
      </w:r>
      <w:r w:rsidRPr="000A469E">
        <w:rPr>
          <w:sz w:val="28"/>
          <w:szCs w:val="28"/>
        </w:rPr>
        <w:t>;</w:t>
      </w:r>
    </w:p>
    <w:p w:rsidR="00F25791" w:rsidRDefault="00F25791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турнир;</w:t>
      </w:r>
    </w:p>
    <w:p w:rsidR="003E016C" w:rsidRDefault="003E016C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ринг;</w:t>
      </w:r>
    </w:p>
    <w:p w:rsidR="003E016C" w:rsidRDefault="003E016C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практическое занятие;</w:t>
      </w:r>
    </w:p>
    <w:p w:rsidR="00AD10C3" w:rsidRDefault="00AD10C3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5791">
        <w:rPr>
          <w:sz w:val="28"/>
          <w:szCs w:val="28"/>
        </w:rPr>
        <w:t xml:space="preserve"> </w:t>
      </w:r>
      <w:r w:rsidR="00800F00">
        <w:rPr>
          <w:sz w:val="28"/>
          <w:szCs w:val="28"/>
        </w:rPr>
        <w:t>словотворчество</w:t>
      </w:r>
      <w:r>
        <w:rPr>
          <w:sz w:val="28"/>
          <w:szCs w:val="28"/>
        </w:rPr>
        <w:t>.</w:t>
      </w:r>
    </w:p>
    <w:p w:rsidR="00CA762E" w:rsidRDefault="00CA762E" w:rsidP="00B623EB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занятий идёт работа над развитием воображения и пространственного мышления, мелкой моторики, диалогической и монологической речи, расширение словарного запаса. Учащиеся учатся работать с настольными интеллектуальными играми, </w:t>
      </w:r>
      <w:r w:rsidR="001461F1">
        <w:rPr>
          <w:sz w:val="28"/>
          <w:szCs w:val="28"/>
        </w:rPr>
        <w:t>выполнять практические задания. В зависимости от целей и задач занятия предлагаемые задания могут быть выполнены индивидуально, парами и коллективно. Сочетание различных форм работы способствует приобретению детьми знаний о межличностном взаимодействии в группе, в коллективе, происходит обучение, обмен знаниями, умениями и навыками. Разнообразные формы проведения занятий позволяют сделать занятие интересным, увлекательным и информативным.</w:t>
      </w:r>
    </w:p>
    <w:p w:rsidR="00730576" w:rsidRDefault="006F2A08" w:rsidP="00301E65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B6B97">
        <w:rPr>
          <w:color w:val="000000" w:themeColor="text1"/>
          <w:sz w:val="28"/>
          <w:szCs w:val="28"/>
        </w:rPr>
        <w:lastRenderedPageBreak/>
        <w:t>Для обеспечения наглядности и доступности изучаемого материала используются</w:t>
      </w:r>
      <w:r w:rsidR="00465A92" w:rsidRPr="006B6B97">
        <w:rPr>
          <w:color w:val="000000" w:themeColor="text1"/>
          <w:sz w:val="28"/>
          <w:szCs w:val="28"/>
        </w:rPr>
        <w:t xml:space="preserve"> </w:t>
      </w:r>
      <w:r w:rsidRPr="006B6B97">
        <w:rPr>
          <w:color w:val="000000" w:themeColor="text1"/>
          <w:sz w:val="28"/>
          <w:szCs w:val="28"/>
        </w:rPr>
        <w:t>дидактические пособия (карточки, рабочие тетради, раздаточный материал, вопросы и задания для устног</w:t>
      </w:r>
      <w:r w:rsidR="00465A92" w:rsidRPr="006B6B97">
        <w:rPr>
          <w:color w:val="000000" w:themeColor="text1"/>
          <w:sz w:val="28"/>
          <w:szCs w:val="28"/>
        </w:rPr>
        <w:t xml:space="preserve">о или письменного опроса, </w:t>
      </w:r>
      <w:r w:rsidRPr="006B6B97">
        <w:rPr>
          <w:color w:val="000000" w:themeColor="text1"/>
          <w:sz w:val="28"/>
          <w:szCs w:val="28"/>
        </w:rPr>
        <w:t>практиче</w:t>
      </w:r>
      <w:r w:rsidR="00465A92" w:rsidRPr="006B6B97">
        <w:rPr>
          <w:color w:val="000000" w:themeColor="text1"/>
          <w:sz w:val="28"/>
          <w:szCs w:val="28"/>
        </w:rPr>
        <w:t>ские задания, упражнения и др.)</w:t>
      </w:r>
    </w:p>
    <w:p w:rsidR="001A13FC" w:rsidRPr="00852907" w:rsidRDefault="001A13FC" w:rsidP="00301E65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174D34" w:rsidRPr="00EF20C9" w:rsidRDefault="00174D34" w:rsidP="00852907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  <w:lang w:bidi="ru-RU"/>
        </w:rPr>
      </w:pPr>
      <w:r w:rsidRPr="0057427C">
        <w:rPr>
          <w:b/>
          <w:bCs/>
          <w:sz w:val="28"/>
          <w:szCs w:val="28"/>
          <w:lang w:bidi="ru-RU"/>
        </w:rPr>
        <w:t>2.4 Календарный учебный график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3143"/>
        <w:gridCol w:w="3402"/>
      </w:tblGrid>
      <w:tr w:rsidR="00174D34" w:rsidRPr="0057427C" w:rsidTr="00583E44">
        <w:tc>
          <w:tcPr>
            <w:tcW w:w="5954" w:type="dxa"/>
            <w:gridSpan w:val="2"/>
          </w:tcPr>
          <w:p w:rsidR="00174D34" w:rsidRPr="0057427C" w:rsidRDefault="00174D34" w:rsidP="00B623EB">
            <w:pPr>
              <w:suppressAutoHyphens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57427C">
              <w:rPr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3402" w:type="dxa"/>
          </w:tcPr>
          <w:p w:rsidR="00174D34" w:rsidRPr="0057427C" w:rsidRDefault="008B50D2" w:rsidP="00583E44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 год</w:t>
            </w:r>
          </w:p>
        </w:tc>
      </w:tr>
      <w:tr w:rsidR="00174D34" w:rsidRPr="0057427C" w:rsidTr="00583E44">
        <w:tc>
          <w:tcPr>
            <w:tcW w:w="5954" w:type="dxa"/>
            <w:gridSpan w:val="2"/>
          </w:tcPr>
          <w:p w:rsidR="00174D34" w:rsidRPr="0057427C" w:rsidRDefault="00174D34" w:rsidP="00B623EB">
            <w:pPr>
              <w:suppressAutoHyphens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57427C">
              <w:rPr>
                <w:sz w:val="28"/>
                <w:szCs w:val="28"/>
                <w:lang w:bidi="ru-RU"/>
              </w:rPr>
              <w:t>Продолжительность учебного года, неделя</w:t>
            </w:r>
          </w:p>
        </w:tc>
        <w:tc>
          <w:tcPr>
            <w:tcW w:w="3402" w:type="dxa"/>
          </w:tcPr>
          <w:p w:rsidR="00174D34" w:rsidRPr="0057427C" w:rsidRDefault="007537FC" w:rsidP="00B623E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34</w:t>
            </w:r>
          </w:p>
        </w:tc>
      </w:tr>
      <w:tr w:rsidR="00174D34" w:rsidRPr="0057427C" w:rsidTr="00583E44">
        <w:tc>
          <w:tcPr>
            <w:tcW w:w="5954" w:type="dxa"/>
            <w:gridSpan w:val="2"/>
          </w:tcPr>
          <w:p w:rsidR="00174D34" w:rsidRPr="0057427C" w:rsidRDefault="00174D34" w:rsidP="00B623EB">
            <w:pPr>
              <w:suppressAutoHyphens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57427C">
              <w:rPr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3402" w:type="dxa"/>
          </w:tcPr>
          <w:p w:rsidR="00174D34" w:rsidRPr="0057427C" w:rsidRDefault="009D574B" w:rsidP="00B623E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68</w:t>
            </w:r>
          </w:p>
        </w:tc>
      </w:tr>
      <w:tr w:rsidR="00174D34" w:rsidRPr="0057427C" w:rsidTr="00583E44">
        <w:trPr>
          <w:trHeight w:val="158"/>
        </w:trPr>
        <w:tc>
          <w:tcPr>
            <w:tcW w:w="2811" w:type="dxa"/>
            <w:vMerge w:val="restart"/>
          </w:tcPr>
          <w:p w:rsidR="00174D34" w:rsidRPr="0057427C" w:rsidRDefault="00174D34" w:rsidP="00B623EB">
            <w:pPr>
              <w:suppressAutoHyphens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57427C">
              <w:rPr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3143" w:type="dxa"/>
          </w:tcPr>
          <w:p w:rsidR="00174D34" w:rsidRPr="0057427C" w:rsidRDefault="00174D34" w:rsidP="00B623E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  <w:r w:rsidRPr="0057427C">
              <w:rPr>
                <w:sz w:val="28"/>
                <w:szCs w:val="28"/>
                <w:lang w:bidi="ru-RU"/>
              </w:rPr>
              <w:t>1 полугодие</w:t>
            </w:r>
          </w:p>
        </w:tc>
        <w:tc>
          <w:tcPr>
            <w:tcW w:w="3402" w:type="dxa"/>
          </w:tcPr>
          <w:p w:rsidR="00174D34" w:rsidRPr="0057427C" w:rsidRDefault="00174D34" w:rsidP="00B623EB">
            <w:pPr>
              <w:suppressAutoHyphens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0</w:t>
            </w:r>
            <w:r w:rsidRPr="0057427C">
              <w:rPr>
                <w:sz w:val="28"/>
                <w:szCs w:val="28"/>
                <w:lang w:bidi="ru-RU"/>
              </w:rPr>
              <w:t>1.09.202</w:t>
            </w:r>
            <w:r w:rsidR="00CA762E">
              <w:rPr>
                <w:sz w:val="28"/>
                <w:szCs w:val="28"/>
                <w:lang w:bidi="ru-RU"/>
              </w:rPr>
              <w:t>2</w:t>
            </w:r>
            <w:r w:rsidRPr="0057427C">
              <w:rPr>
                <w:sz w:val="28"/>
                <w:szCs w:val="28"/>
                <w:lang w:bidi="ru-RU"/>
              </w:rPr>
              <w:t>- 30.12.202</w:t>
            </w:r>
            <w:r w:rsidR="00CA762E">
              <w:rPr>
                <w:sz w:val="28"/>
                <w:szCs w:val="28"/>
                <w:lang w:bidi="ru-RU"/>
              </w:rPr>
              <w:t>2</w:t>
            </w:r>
          </w:p>
        </w:tc>
      </w:tr>
      <w:tr w:rsidR="00174D34" w:rsidRPr="0057427C" w:rsidTr="00583E44">
        <w:trPr>
          <w:trHeight w:val="157"/>
        </w:trPr>
        <w:tc>
          <w:tcPr>
            <w:tcW w:w="2811" w:type="dxa"/>
            <w:vMerge/>
          </w:tcPr>
          <w:p w:rsidR="00174D34" w:rsidRPr="0057427C" w:rsidRDefault="00174D34" w:rsidP="00B623E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143" w:type="dxa"/>
          </w:tcPr>
          <w:p w:rsidR="00174D34" w:rsidRPr="0057427C" w:rsidRDefault="00174D34" w:rsidP="00B623E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  <w:r w:rsidRPr="0057427C">
              <w:rPr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3402" w:type="dxa"/>
          </w:tcPr>
          <w:p w:rsidR="00174D34" w:rsidRPr="00A60074" w:rsidRDefault="00174D34" w:rsidP="00CB6575">
            <w:pPr>
              <w:suppressAutoHyphens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A60074">
              <w:rPr>
                <w:sz w:val="28"/>
                <w:szCs w:val="28"/>
                <w:lang w:bidi="ru-RU"/>
              </w:rPr>
              <w:t>12.01.202</w:t>
            </w:r>
            <w:r w:rsidR="00CA762E" w:rsidRPr="00A60074">
              <w:rPr>
                <w:sz w:val="28"/>
                <w:szCs w:val="28"/>
                <w:lang w:bidi="ru-RU"/>
              </w:rPr>
              <w:t>2</w:t>
            </w:r>
            <w:r w:rsidRPr="00A60074">
              <w:rPr>
                <w:sz w:val="28"/>
                <w:szCs w:val="28"/>
                <w:lang w:bidi="ru-RU"/>
              </w:rPr>
              <w:t>- 30.0</w:t>
            </w:r>
            <w:r w:rsidR="00A60074" w:rsidRPr="00A60074">
              <w:rPr>
                <w:sz w:val="28"/>
                <w:szCs w:val="28"/>
                <w:lang w:bidi="ru-RU"/>
              </w:rPr>
              <w:t>5</w:t>
            </w:r>
            <w:r w:rsidRPr="00A60074">
              <w:rPr>
                <w:sz w:val="28"/>
                <w:szCs w:val="28"/>
                <w:lang w:bidi="ru-RU"/>
              </w:rPr>
              <w:t>.202</w:t>
            </w:r>
            <w:r w:rsidR="00CA762E" w:rsidRPr="00A60074">
              <w:rPr>
                <w:sz w:val="28"/>
                <w:szCs w:val="28"/>
                <w:lang w:bidi="ru-RU"/>
              </w:rPr>
              <w:t>3</w:t>
            </w:r>
          </w:p>
        </w:tc>
      </w:tr>
      <w:tr w:rsidR="00174D34" w:rsidRPr="0057427C" w:rsidTr="00583E44">
        <w:tc>
          <w:tcPr>
            <w:tcW w:w="5954" w:type="dxa"/>
            <w:gridSpan w:val="2"/>
          </w:tcPr>
          <w:p w:rsidR="00174D34" w:rsidRPr="0057427C" w:rsidRDefault="00174D34" w:rsidP="00B623EB">
            <w:pPr>
              <w:suppressAutoHyphens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57427C">
              <w:rPr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3402" w:type="dxa"/>
          </w:tcPr>
          <w:p w:rsidR="00174D34" w:rsidRPr="0057427C" w:rsidRDefault="002A7270" w:rsidP="002A7270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10</w:t>
            </w:r>
            <w:r w:rsidR="00457673">
              <w:rPr>
                <w:sz w:val="28"/>
                <w:szCs w:val="28"/>
                <w:lang w:bidi="ru-RU"/>
              </w:rPr>
              <w:t>-</w:t>
            </w:r>
            <w:r w:rsidR="00A77E91">
              <w:rPr>
                <w:sz w:val="28"/>
                <w:szCs w:val="28"/>
                <w:lang w:bidi="ru-RU"/>
              </w:rPr>
              <w:t>1</w:t>
            </w:r>
            <w:r>
              <w:rPr>
                <w:sz w:val="28"/>
                <w:szCs w:val="28"/>
                <w:lang w:bidi="ru-RU"/>
              </w:rPr>
              <w:t>2</w:t>
            </w:r>
          </w:p>
        </w:tc>
      </w:tr>
      <w:tr w:rsidR="00174D34" w:rsidRPr="0057427C" w:rsidTr="00583E44">
        <w:tc>
          <w:tcPr>
            <w:tcW w:w="5954" w:type="dxa"/>
            <w:gridSpan w:val="2"/>
          </w:tcPr>
          <w:p w:rsidR="00174D34" w:rsidRPr="0057427C" w:rsidRDefault="00174D34" w:rsidP="00B623EB">
            <w:pPr>
              <w:suppressAutoHyphens/>
              <w:spacing w:line="360" w:lineRule="auto"/>
              <w:jc w:val="both"/>
              <w:rPr>
                <w:sz w:val="28"/>
                <w:szCs w:val="28"/>
                <w:lang w:bidi="ru-RU"/>
              </w:rPr>
            </w:pPr>
            <w:r w:rsidRPr="0057427C">
              <w:rPr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3402" w:type="dxa"/>
          </w:tcPr>
          <w:p w:rsidR="00174D34" w:rsidRPr="0057427C" w:rsidRDefault="00321C22" w:rsidP="00B623E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</w:p>
        </w:tc>
      </w:tr>
      <w:tr w:rsidR="00174D34" w:rsidRPr="0057427C" w:rsidTr="00583E44">
        <w:tc>
          <w:tcPr>
            <w:tcW w:w="5954" w:type="dxa"/>
            <w:gridSpan w:val="2"/>
          </w:tcPr>
          <w:p w:rsidR="00174D34" w:rsidRPr="0057427C" w:rsidRDefault="00174D34" w:rsidP="00B623E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  <w:r w:rsidRPr="0057427C">
              <w:rPr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3402" w:type="dxa"/>
          </w:tcPr>
          <w:p w:rsidR="00174D34" w:rsidRPr="0057427C" w:rsidRDefault="007537FC" w:rsidP="00457673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3</w:t>
            </w:r>
            <w:r w:rsidR="00174D34" w:rsidRPr="0057427C">
              <w:rPr>
                <w:sz w:val="28"/>
                <w:szCs w:val="28"/>
                <w:lang w:bidi="ru-RU"/>
              </w:rPr>
              <w:t xml:space="preserve"> раза/нед</w:t>
            </w:r>
          </w:p>
        </w:tc>
      </w:tr>
      <w:tr w:rsidR="00174D34" w:rsidRPr="0057427C" w:rsidTr="00583E44">
        <w:tc>
          <w:tcPr>
            <w:tcW w:w="5954" w:type="dxa"/>
            <w:gridSpan w:val="2"/>
          </w:tcPr>
          <w:p w:rsidR="00174D34" w:rsidRPr="0057427C" w:rsidRDefault="00174D34" w:rsidP="00B623E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  <w:r w:rsidRPr="0057427C">
              <w:rPr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3402" w:type="dxa"/>
          </w:tcPr>
          <w:p w:rsidR="00174D34" w:rsidRPr="0057427C" w:rsidRDefault="007537FC" w:rsidP="00B623E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204</w:t>
            </w:r>
          </w:p>
        </w:tc>
      </w:tr>
    </w:tbl>
    <w:p w:rsidR="00174D34" w:rsidRDefault="00174D34" w:rsidP="00852907">
      <w:pPr>
        <w:widowControl w:val="0"/>
        <w:autoSpaceDE w:val="0"/>
        <w:autoSpaceDN w:val="0"/>
        <w:spacing w:before="240" w:line="360" w:lineRule="auto"/>
        <w:jc w:val="center"/>
        <w:rPr>
          <w:b/>
          <w:sz w:val="28"/>
          <w:szCs w:val="28"/>
          <w:lang w:bidi="ru-RU"/>
        </w:rPr>
      </w:pPr>
      <w:r w:rsidRPr="0057427C">
        <w:rPr>
          <w:b/>
          <w:sz w:val="28"/>
          <w:szCs w:val="28"/>
          <w:lang w:bidi="ru-RU"/>
        </w:rPr>
        <w:t>2.5 Календарный план воспитательной работы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275"/>
        <w:gridCol w:w="3119"/>
        <w:gridCol w:w="2409"/>
        <w:gridCol w:w="1985"/>
      </w:tblGrid>
      <w:tr w:rsidR="00237F0A" w:rsidTr="00237F0A">
        <w:trPr>
          <w:trHeight w:val="8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center"/>
              <w:rPr>
                <w:b/>
                <w:i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center"/>
              <w:rPr>
                <w:b/>
                <w:i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Месяц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center"/>
              <w:rPr>
                <w:b/>
                <w:i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Форма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center"/>
              <w:rPr>
                <w:b/>
                <w:i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pStyle w:val="ab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shd w:val="clear" w:color="auto" w:fill="FFFFFF"/>
              </w:rPr>
              <w:t>Место</w:t>
            </w:r>
          </w:p>
          <w:p w:rsidR="00237F0A" w:rsidRDefault="00237F0A" w:rsidP="007F7F7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  <w:shd w:val="clear" w:color="auto" w:fill="FFFFFF"/>
              </w:rPr>
              <w:t>проведения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Презентация.</w:t>
            </w:r>
          </w:p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Викторина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Безопасность в любой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Классная аудитория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Литературный праздник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Есть в осени первоначальной…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Театральный зал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стихотворений ко дню матери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Сердце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Театральный зал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Турнир ко дню героев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Героями не рождаются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Театральный зал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Устный журнал</w:t>
            </w:r>
          </w:p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(традиции разных стран)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Новый год шагает по планете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Театральный зал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Поход выходного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Зимние забавы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Парк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Беседа, видео презентация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Блокадный Ленинград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Классная аудитория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рисунков ко дню Защитника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Они сражались за родину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Классная аудитория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Конкурс фотографий к </w:t>
            </w:r>
            <w:r>
              <w:rPr>
                <w:shd w:val="clear" w:color="auto" w:fill="FFFFFF"/>
              </w:rPr>
              <w:lastRenderedPageBreak/>
              <w:t>Международному женскому дню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Мамины глаза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Классная </w:t>
            </w:r>
            <w:r>
              <w:rPr>
                <w:shd w:val="clear" w:color="auto" w:fill="FFFFFF"/>
              </w:rPr>
              <w:lastRenderedPageBreak/>
              <w:t>аудитория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Игра-путешествие ко дню космонавтики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К другим планетам на ракете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Театральный зал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Акция: </w:t>
            </w:r>
          </w:p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история праздника,</w:t>
            </w:r>
          </w:p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конкурс рисунков,</w:t>
            </w:r>
          </w:p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просмотр видео,</w:t>
            </w:r>
          </w:p>
          <w:p w:rsidR="00237F0A" w:rsidRDefault="00237F0A" w:rsidP="007F7F73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викторина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Моя победа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Театральный зал</w:t>
            </w:r>
          </w:p>
        </w:tc>
      </w:tr>
      <w:tr w:rsidR="00237F0A" w:rsidTr="00237F0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Pr="00E52283" w:rsidRDefault="00237F0A" w:rsidP="00E52283">
            <w:pPr>
              <w:pStyle w:val="ab"/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E52283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Диспут ко дню России,</w:t>
            </w:r>
          </w:p>
          <w:p w:rsidR="00237F0A" w:rsidRDefault="00237F0A" w:rsidP="00E52283">
            <w:pPr>
              <w:pStyle w:val="ab"/>
              <w:rPr>
                <w:shd w:val="clear" w:color="auto" w:fill="FFFFFF"/>
              </w:rPr>
            </w:pPr>
            <w:r w:rsidRPr="00E52283"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выставка рисунков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Россия – Родина моя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0A" w:rsidRDefault="00237F0A" w:rsidP="007F7F73">
            <w:pPr>
              <w:spacing w:after="160"/>
              <w:jc w:val="center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>Классная аудитория</w:t>
            </w:r>
          </w:p>
        </w:tc>
      </w:tr>
    </w:tbl>
    <w:p w:rsidR="00980A85" w:rsidRDefault="00980A85" w:rsidP="00980A85">
      <w:pPr>
        <w:widowControl w:val="0"/>
        <w:autoSpaceDE w:val="0"/>
        <w:autoSpaceDN w:val="0"/>
        <w:spacing w:line="360" w:lineRule="auto"/>
        <w:jc w:val="both"/>
        <w:rPr>
          <w:b/>
          <w:sz w:val="28"/>
          <w:szCs w:val="28"/>
          <w:lang w:bidi="ru-RU"/>
        </w:rPr>
      </w:pPr>
    </w:p>
    <w:p w:rsidR="00CA762E" w:rsidRPr="00FE612F" w:rsidRDefault="00174D34" w:rsidP="00FE612F">
      <w:pPr>
        <w:shd w:val="clear" w:color="auto" w:fill="FFFFFF"/>
        <w:tabs>
          <w:tab w:val="left" w:pos="426"/>
        </w:tabs>
        <w:spacing w:line="360" w:lineRule="auto"/>
        <w:jc w:val="center"/>
        <w:rPr>
          <w:b/>
          <w:sz w:val="28"/>
          <w:szCs w:val="28"/>
        </w:rPr>
      </w:pPr>
      <w:r w:rsidRPr="00FE612F">
        <w:rPr>
          <w:b/>
          <w:sz w:val="28"/>
          <w:szCs w:val="28"/>
        </w:rPr>
        <w:t>СПИСОК ЛИТЕРАТУРЫ</w:t>
      </w:r>
    </w:p>
    <w:p w:rsidR="00174D34" w:rsidRPr="008741FC" w:rsidRDefault="00D43EA0" w:rsidP="00B623E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2BCD">
        <w:rPr>
          <w:rFonts w:eastAsia="Calibri"/>
          <w:i/>
          <w:iCs/>
          <w:color w:val="000000"/>
          <w:sz w:val="28"/>
          <w:szCs w:val="28"/>
          <w:lang w:eastAsia="en-US"/>
        </w:rPr>
        <w:t>Барышникова Е.В.</w:t>
      </w:r>
      <w:r w:rsidRPr="008741FC">
        <w:rPr>
          <w:rFonts w:eastAsia="Calibri"/>
          <w:color w:val="000000"/>
          <w:sz w:val="28"/>
          <w:szCs w:val="28"/>
          <w:lang w:eastAsia="en-US"/>
        </w:rPr>
        <w:t xml:space="preserve"> Психология детей младшего школьного возраста: уч</w:t>
      </w:r>
      <w:r w:rsidR="00A83FAF">
        <w:rPr>
          <w:rFonts w:eastAsia="Calibri"/>
          <w:color w:val="000000"/>
          <w:sz w:val="28"/>
          <w:szCs w:val="28"/>
          <w:lang w:eastAsia="en-US"/>
        </w:rPr>
        <w:t xml:space="preserve">. пособие. </w:t>
      </w:r>
      <w:r w:rsidR="00F21242">
        <w:rPr>
          <w:rFonts w:eastAsia="Calibri"/>
          <w:color w:val="000000"/>
          <w:sz w:val="28"/>
          <w:szCs w:val="28"/>
          <w:lang w:eastAsia="en-US"/>
        </w:rPr>
        <w:t xml:space="preserve">Челябинск: </w:t>
      </w:r>
      <w:r w:rsidR="00A83FAF">
        <w:rPr>
          <w:rFonts w:eastAsia="Calibri"/>
          <w:color w:val="000000"/>
          <w:sz w:val="28"/>
          <w:szCs w:val="28"/>
          <w:lang w:eastAsia="en-US"/>
        </w:rPr>
        <w:t>И</w:t>
      </w:r>
      <w:r w:rsidRPr="008741FC">
        <w:rPr>
          <w:rFonts w:eastAsia="Calibri"/>
          <w:color w:val="000000"/>
          <w:sz w:val="28"/>
          <w:szCs w:val="28"/>
          <w:lang w:eastAsia="en-US"/>
        </w:rPr>
        <w:t>зд</w:t>
      </w:r>
      <w:r w:rsidR="00A83FAF">
        <w:rPr>
          <w:rFonts w:eastAsia="Calibri"/>
          <w:color w:val="000000"/>
          <w:sz w:val="28"/>
          <w:szCs w:val="28"/>
          <w:lang w:eastAsia="en-US"/>
        </w:rPr>
        <w:t>-</w:t>
      </w:r>
      <w:r w:rsidR="00130A81">
        <w:rPr>
          <w:rFonts w:eastAsia="Calibri"/>
          <w:color w:val="000000"/>
          <w:sz w:val="28"/>
          <w:szCs w:val="28"/>
          <w:lang w:eastAsia="en-US"/>
        </w:rPr>
        <w:t>во Южно-Уральско</w:t>
      </w:r>
      <w:r w:rsidR="006B6B97">
        <w:rPr>
          <w:rFonts w:eastAsia="Calibri"/>
          <w:color w:val="000000"/>
          <w:sz w:val="28"/>
          <w:szCs w:val="28"/>
          <w:lang w:eastAsia="en-US"/>
        </w:rPr>
        <w:t xml:space="preserve">го государственного </w:t>
      </w:r>
      <w:proofErr w:type="spellStart"/>
      <w:r w:rsidR="006B6B97">
        <w:rPr>
          <w:rFonts w:eastAsia="Calibri"/>
          <w:color w:val="000000"/>
          <w:sz w:val="28"/>
          <w:szCs w:val="28"/>
          <w:lang w:eastAsia="en-US"/>
        </w:rPr>
        <w:t>гуманитарно</w:t>
      </w:r>
      <w:proofErr w:type="spellEnd"/>
      <w:r w:rsidR="00130A81">
        <w:rPr>
          <w:rFonts w:eastAsia="Calibri"/>
          <w:color w:val="000000"/>
          <w:sz w:val="28"/>
          <w:szCs w:val="28"/>
          <w:lang w:eastAsia="en-US"/>
        </w:rPr>
        <w:t>–педагогического университе</w:t>
      </w:r>
      <w:r w:rsidRPr="008741FC">
        <w:rPr>
          <w:rFonts w:eastAsia="Calibri"/>
          <w:color w:val="000000"/>
          <w:sz w:val="28"/>
          <w:szCs w:val="28"/>
          <w:lang w:eastAsia="en-US"/>
        </w:rPr>
        <w:t>та, 2018.</w:t>
      </w:r>
    </w:p>
    <w:p w:rsidR="00DA130B" w:rsidRPr="008741FC" w:rsidRDefault="00DA130B" w:rsidP="00B623E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2BCD">
        <w:rPr>
          <w:rFonts w:eastAsia="Calibri"/>
          <w:i/>
          <w:iCs/>
          <w:color w:val="000000"/>
          <w:sz w:val="28"/>
          <w:szCs w:val="28"/>
          <w:lang w:eastAsia="en-US"/>
        </w:rPr>
        <w:t>Кац Е.М.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Необычная математика. Тетрадь логических з</w:t>
      </w:r>
      <w:r w:rsidR="00A83FAF">
        <w:rPr>
          <w:rFonts w:eastAsia="Calibri"/>
          <w:color w:val="000000"/>
          <w:sz w:val="28"/>
          <w:szCs w:val="28"/>
          <w:lang w:eastAsia="en-US"/>
        </w:rPr>
        <w:t>аданий для детей 7-8 лет.</w:t>
      </w:r>
      <w:r w:rsidR="00F21242">
        <w:rPr>
          <w:rFonts w:eastAsia="Calibri"/>
          <w:color w:val="000000"/>
          <w:sz w:val="28"/>
          <w:szCs w:val="28"/>
          <w:lang w:eastAsia="en-US"/>
        </w:rPr>
        <w:t xml:space="preserve"> М</w:t>
      </w:r>
      <w:r>
        <w:rPr>
          <w:rFonts w:eastAsia="Calibri"/>
          <w:color w:val="000000"/>
          <w:sz w:val="28"/>
          <w:szCs w:val="28"/>
          <w:lang w:eastAsia="en-US"/>
        </w:rPr>
        <w:t>: издательство МЦНМО, 2015.</w:t>
      </w:r>
    </w:p>
    <w:p w:rsidR="00D43EA0" w:rsidRDefault="00D43EA0" w:rsidP="00B623E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2BCD">
        <w:rPr>
          <w:rFonts w:eastAsia="Calibri"/>
          <w:i/>
          <w:iCs/>
          <w:color w:val="000000"/>
          <w:sz w:val="28"/>
          <w:szCs w:val="28"/>
          <w:lang w:eastAsia="en-US"/>
        </w:rPr>
        <w:t>Назимова О.Н.</w:t>
      </w:r>
      <w:r w:rsidRPr="008741FC">
        <w:rPr>
          <w:rFonts w:eastAsia="Calibri"/>
          <w:color w:val="000000"/>
          <w:sz w:val="28"/>
          <w:szCs w:val="28"/>
          <w:lang w:eastAsia="en-US"/>
        </w:rPr>
        <w:t xml:space="preserve"> Развитие интеллектуальных способностей младш</w:t>
      </w:r>
      <w:r w:rsidR="00A83FAF">
        <w:rPr>
          <w:rFonts w:eastAsia="Calibri"/>
          <w:color w:val="000000"/>
          <w:sz w:val="28"/>
          <w:szCs w:val="28"/>
          <w:lang w:eastAsia="en-US"/>
        </w:rPr>
        <w:t xml:space="preserve">их школьников. </w:t>
      </w:r>
      <w:r w:rsidR="006B6B97">
        <w:rPr>
          <w:rFonts w:eastAsia="Calibri"/>
          <w:color w:val="000000"/>
          <w:sz w:val="28"/>
          <w:szCs w:val="28"/>
          <w:lang w:eastAsia="en-US"/>
        </w:rPr>
        <w:t>//</w:t>
      </w:r>
      <w:r w:rsidRPr="008741FC">
        <w:rPr>
          <w:rFonts w:eastAsia="Calibri"/>
          <w:color w:val="000000"/>
          <w:sz w:val="28"/>
          <w:szCs w:val="28"/>
          <w:lang w:eastAsia="en-US"/>
        </w:rPr>
        <w:t>Образование</w:t>
      </w:r>
      <w:r w:rsidR="00A83FAF">
        <w:rPr>
          <w:rFonts w:eastAsia="Calibri"/>
          <w:color w:val="000000"/>
          <w:sz w:val="28"/>
          <w:szCs w:val="28"/>
          <w:lang w:eastAsia="en-US"/>
        </w:rPr>
        <w:t xml:space="preserve"> и воспитание. 2020. </w:t>
      </w:r>
      <w:r w:rsidR="00A83FAF">
        <w:rPr>
          <w:rFonts w:eastAsia="Calibri"/>
          <w:color w:val="000000"/>
          <w:sz w:val="28"/>
          <w:szCs w:val="28"/>
          <w:lang w:val="en-US" w:eastAsia="en-US"/>
        </w:rPr>
        <w:t>N</w:t>
      </w:r>
      <w:r w:rsidR="00A83FA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6B97">
        <w:rPr>
          <w:rFonts w:eastAsia="Calibri"/>
          <w:color w:val="000000"/>
          <w:sz w:val="28"/>
          <w:szCs w:val="28"/>
          <w:lang w:eastAsia="en-US"/>
        </w:rPr>
        <w:t>3</w:t>
      </w:r>
      <w:r w:rsidR="00A83FAF">
        <w:rPr>
          <w:rFonts w:eastAsia="Calibri"/>
          <w:color w:val="000000"/>
          <w:sz w:val="28"/>
          <w:szCs w:val="28"/>
          <w:lang w:eastAsia="en-US"/>
        </w:rPr>
        <w:t>.</w:t>
      </w:r>
      <w:r w:rsidR="006B6B9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83FAF">
        <w:rPr>
          <w:rFonts w:eastAsia="Calibri"/>
          <w:color w:val="000000"/>
          <w:sz w:val="28"/>
          <w:szCs w:val="28"/>
          <w:lang w:eastAsia="en-US"/>
        </w:rPr>
        <w:t>С</w:t>
      </w:r>
      <w:r w:rsidRPr="008741FC">
        <w:rPr>
          <w:rFonts w:eastAsia="Calibri"/>
          <w:color w:val="000000"/>
          <w:sz w:val="28"/>
          <w:szCs w:val="28"/>
          <w:lang w:eastAsia="en-US"/>
        </w:rPr>
        <w:t>. 36-38.</w:t>
      </w:r>
    </w:p>
    <w:p w:rsidR="00130A81" w:rsidRPr="00130A81" w:rsidRDefault="00130A81" w:rsidP="00B623E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2BCD">
        <w:rPr>
          <w:rFonts w:eastAsia="Calibri"/>
          <w:i/>
          <w:iCs/>
          <w:color w:val="000000"/>
          <w:sz w:val="28"/>
          <w:szCs w:val="28"/>
          <w:lang w:eastAsia="en-US"/>
        </w:rPr>
        <w:t>Тихомиро</w:t>
      </w:r>
      <w:r w:rsidR="006B6B97" w:rsidRPr="00762BCD">
        <w:rPr>
          <w:rFonts w:eastAsia="Calibri"/>
          <w:i/>
          <w:iCs/>
          <w:color w:val="000000"/>
          <w:sz w:val="28"/>
          <w:szCs w:val="28"/>
          <w:lang w:eastAsia="en-US"/>
        </w:rPr>
        <w:t>ва Л. Ф.</w:t>
      </w:r>
      <w:r w:rsidR="006B6B97">
        <w:rPr>
          <w:rFonts w:eastAsia="Calibri"/>
          <w:color w:val="000000"/>
          <w:sz w:val="28"/>
          <w:szCs w:val="28"/>
          <w:lang w:eastAsia="en-US"/>
        </w:rPr>
        <w:t xml:space="preserve"> Логика. Дети 7-10 лет. </w:t>
      </w:r>
      <w:r w:rsidR="00A83FAF">
        <w:rPr>
          <w:rFonts w:eastAsia="Calibri"/>
          <w:color w:val="000000"/>
          <w:sz w:val="28"/>
          <w:szCs w:val="28"/>
          <w:lang w:eastAsia="en-US"/>
        </w:rPr>
        <w:t>Ярославль: И</w:t>
      </w:r>
      <w:r>
        <w:rPr>
          <w:rFonts w:eastAsia="Calibri"/>
          <w:color w:val="000000"/>
          <w:sz w:val="28"/>
          <w:szCs w:val="28"/>
          <w:lang w:eastAsia="en-US"/>
        </w:rPr>
        <w:t>з</w:t>
      </w:r>
      <w:r w:rsidR="00A83FAF">
        <w:rPr>
          <w:rFonts w:eastAsia="Calibri"/>
          <w:color w:val="000000"/>
          <w:sz w:val="28"/>
          <w:szCs w:val="28"/>
          <w:lang w:eastAsia="en-US"/>
        </w:rPr>
        <w:t>д-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во </w:t>
      </w:r>
      <w:r w:rsidR="00F21242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Академия развития</w:t>
      </w:r>
      <w:r w:rsidR="00F21242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>, 2016.</w:t>
      </w:r>
    </w:p>
    <w:p w:rsidR="00980A85" w:rsidRDefault="0050470C" w:rsidP="00B623E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62BCD">
        <w:rPr>
          <w:rFonts w:eastAsia="Calibri"/>
          <w:i/>
          <w:iCs/>
          <w:color w:val="000000"/>
          <w:sz w:val="28"/>
          <w:szCs w:val="28"/>
          <w:lang w:eastAsia="en-US"/>
        </w:rPr>
        <w:t>Черенкова Е.Ф.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Лучшие настольные игры для дет</w:t>
      </w:r>
      <w:r w:rsidR="00A83FAF">
        <w:rPr>
          <w:rFonts w:eastAsia="Calibri"/>
          <w:color w:val="000000"/>
          <w:sz w:val="28"/>
          <w:szCs w:val="28"/>
          <w:lang w:eastAsia="en-US"/>
        </w:rPr>
        <w:t>ей и взрослых.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130A81">
        <w:rPr>
          <w:rFonts w:eastAsia="Calibri"/>
          <w:color w:val="000000"/>
          <w:sz w:val="28"/>
          <w:szCs w:val="28"/>
          <w:lang w:eastAsia="en-US"/>
        </w:rPr>
        <w:t xml:space="preserve">Москва: </w:t>
      </w:r>
      <w:r w:rsidR="00A83FAF">
        <w:rPr>
          <w:rFonts w:eastAsia="Calibri"/>
          <w:color w:val="000000"/>
          <w:sz w:val="28"/>
          <w:szCs w:val="28"/>
          <w:lang w:eastAsia="en-US"/>
        </w:rPr>
        <w:t>И</w:t>
      </w:r>
      <w:r w:rsidR="00F74D9E">
        <w:rPr>
          <w:rFonts w:eastAsia="Calibri"/>
          <w:color w:val="000000"/>
          <w:sz w:val="28"/>
          <w:szCs w:val="28"/>
          <w:lang w:eastAsia="en-US"/>
        </w:rPr>
        <w:t>зд</w:t>
      </w:r>
      <w:r w:rsidR="00A83FAF">
        <w:rPr>
          <w:rFonts w:eastAsia="Calibri"/>
          <w:color w:val="000000"/>
          <w:sz w:val="28"/>
          <w:szCs w:val="28"/>
          <w:lang w:eastAsia="en-US"/>
        </w:rPr>
        <w:t>-</w:t>
      </w:r>
      <w:r w:rsidR="00F74D9E">
        <w:rPr>
          <w:rFonts w:eastAsia="Calibri"/>
          <w:color w:val="000000"/>
          <w:sz w:val="28"/>
          <w:szCs w:val="28"/>
          <w:lang w:eastAsia="en-US"/>
        </w:rPr>
        <w:t xml:space="preserve">во </w:t>
      </w:r>
      <w:r w:rsidR="00F21242">
        <w:rPr>
          <w:rFonts w:eastAsia="Calibri"/>
          <w:color w:val="000000"/>
          <w:sz w:val="28"/>
          <w:szCs w:val="28"/>
          <w:lang w:eastAsia="en-US"/>
        </w:rPr>
        <w:t>«</w:t>
      </w:r>
      <w:r w:rsidR="00F74D9E">
        <w:rPr>
          <w:rFonts w:eastAsia="Calibri"/>
          <w:color w:val="000000"/>
          <w:sz w:val="28"/>
          <w:szCs w:val="28"/>
          <w:lang w:eastAsia="en-US"/>
        </w:rPr>
        <w:t>Дом 21 век</w:t>
      </w:r>
      <w:r w:rsidR="00F21242">
        <w:rPr>
          <w:rFonts w:eastAsia="Calibri"/>
          <w:color w:val="000000"/>
          <w:sz w:val="28"/>
          <w:szCs w:val="28"/>
          <w:lang w:eastAsia="en-US"/>
        </w:rPr>
        <w:t>»</w:t>
      </w:r>
      <w:r w:rsidR="00F74D9E">
        <w:rPr>
          <w:rFonts w:eastAsia="Calibri"/>
          <w:color w:val="000000"/>
          <w:sz w:val="28"/>
          <w:szCs w:val="28"/>
          <w:lang w:eastAsia="en-US"/>
        </w:rPr>
        <w:t>, 201</w:t>
      </w:r>
      <w:r w:rsidR="00130A81">
        <w:rPr>
          <w:rFonts w:eastAsia="Calibri"/>
          <w:color w:val="000000"/>
          <w:sz w:val="28"/>
          <w:szCs w:val="28"/>
          <w:lang w:eastAsia="en-US"/>
        </w:rPr>
        <w:t>8</w:t>
      </w:r>
      <w:r w:rsidR="00F74D9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A05796" w:rsidRDefault="00A05796" w:rsidP="00B623EB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A5ED7">
        <w:rPr>
          <w:i/>
          <w:position w:val="1"/>
          <w:sz w:val="28"/>
        </w:rPr>
        <w:t>Сатина</w:t>
      </w:r>
      <w:r w:rsidRPr="00BA5ED7">
        <w:rPr>
          <w:i/>
          <w:spacing w:val="1"/>
          <w:position w:val="1"/>
          <w:sz w:val="28"/>
        </w:rPr>
        <w:t xml:space="preserve"> </w:t>
      </w:r>
      <w:r w:rsidRPr="00BA5ED7">
        <w:rPr>
          <w:i/>
          <w:position w:val="1"/>
          <w:sz w:val="28"/>
        </w:rPr>
        <w:t>Н.Г.,</w:t>
      </w:r>
      <w:r>
        <w:rPr>
          <w:spacing w:val="1"/>
          <w:position w:val="1"/>
          <w:sz w:val="28"/>
        </w:rPr>
        <w:t xml:space="preserve"> </w:t>
      </w:r>
      <w:r w:rsidRPr="00BA5ED7">
        <w:rPr>
          <w:i/>
          <w:position w:val="1"/>
          <w:sz w:val="28"/>
        </w:rPr>
        <w:t>Тиханова</w:t>
      </w:r>
      <w:r w:rsidRPr="00BA5ED7">
        <w:rPr>
          <w:i/>
          <w:spacing w:val="1"/>
          <w:position w:val="1"/>
          <w:sz w:val="28"/>
        </w:rPr>
        <w:t xml:space="preserve"> </w:t>
      </w:r>
      <w:r w:rsidRPr="00BA5ED7">
        <w:rPr>
          <w:i/>
          <w:position w:val="1"/>
          <w:sz w:val="28"/>
        </w:rPr>
        <w:t>И.Г.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Психолого-педагогическая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экспертиза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 xml:space="preserve">настольных игр [Электронный ресурс]. - Режим доступа: </w:t>
      </w:r>
      <w:hyperlink r:id="rId11" w:history="1">
        <w:r w:rsidRPr="00305417">
          <w:rPr>
            <w:rStyle w:val="a6"/>
            <w:rFonts w:eastAsia="Calibri"/>
            <w:sz w:val="28"/>
            <w:szCs w:val="28"/>
            <w:lang w:eastAsia="en-US"/>
          </w:rPr>
          <w:t>https://cyberleninka.ru/article/n/organizatsiya-vospitatelno-razvivayuschey-raboty-kluba-nastolnyh-intellektualnyh-igr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</w:rPr>
        <w:t>(дата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 15.06.2022).</w:t>
      </w:r>
    </w:p>
    <w:p w:rsidR="00DA130B" w:rsidRPr="00980A85" w:rsidRDefault="00DA130B" w:rsidP="00980A85">
      <w:pPr>
        <w:tabs>
          <w:tab w:val="left" w:pos="6060"/>
        </w:tabs>
        <w:rPr>
          <w:rFonts w:eastAsia="Calibri"/>
          <w:lang w:eastAsia="en-US"/>
        </w:rPr>
      </w:pPr>
    </w:p>
    <w:sectPr w:rsidR="00DA130B" w:rsidRPr="00980A85" w:rsidSect="00980A85">
      <w:footerReference w:type="default" r:id="rId12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2B" w:rsidRDefault="004E532B" w:rsidP="00AA7407">
      <w:r>
        <w:separator/>
      </w:r>
    </w:p>
  </w:endnote>
  <w:endnote w:type="continuationSeparator" w:id="0">
    <w:p w:rsidR="004E532B" w:rsidRDefault="004E532B" w:rsidP="00AA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219626"/>
      <w:docPartObj>
        <w:docPartGallery w:val="Page Numbers (Bottom of Page)"/>
        <w:docPartUnique/>
      </w:docPartObj>
    </w:sdtPr>
    <w:sdtContent>
      <w:p w:rsidR="006442D0" w:rsidRDefault="00BE57C6">
        <w:pPr>
          <w:pStyle w:val="a9"/>
          <w:jc w:val="center"/>
        </w:pPr>
        <w:r>
          <w:fldChar w:fldCharType="begin"/>
        </w:r>
        <w:r w:rsidR="006442D0">
          <w:instrText>PAGE   \* MERGEFORMAT</w:instrText>
        </w:r>
        <w:r>
          <w:fldChar w:fldCharType="separate"/>
        </w:r>
        <w:r w:rsidR="009F7F8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42D0" w:rsidRDefault="006442D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2B" w:rsidRDefault="004E532B" w:rsidP="00AA7407">
      <w:r>
        <w:separator/>
      </w:r>
    </w:p>
  </w:footnote>
  <w:footnote w:type="continuationSeparator" w:id="0">
    <w:p w:rsidR="004E532B" w:rsidRDefault="004E532B" w:rsidP="00AA7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B07"/>
    <w:multiLevelType w:val="hybridMultilevel"/>
    <w:tmpl w:val="424024F2"/>
    <w:lvl w:ilvl="0" w:tplc="E3F6E132">
      <w:start w:val="1"/>
      <w:numFmt w:val="decimal"/>
      <w:lvlText w:val="%1."/>
      <w:lvlJc w:val="left"/>
      <w:pPr>
        <w:ind w:left="278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028C86">
      <w:start w:val="1"/>
      <w:numFmt w:val="decimal"/>
      <w:lvlText w:val="%2."/>
      <w:lvlJc w:val="left"/>
      <w:pPr>
        <w:ind w:left="278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3290A2">
      <w:numFmt w:val="bullet"/>
      <w:lvlText w:val="•"/>
      <w:lvlJc w:val="left"/>
      <w:pPr>
        <w:ind w:left="2205" w:hanging="528"/>
      </w:pPr>
      <w:rPr>
        <w:rFonts w:hint="default"/>
        <w:lang w:val="ru-RU" w:eastAsia="en-US" w:bidi="ar-SA"/>
      </w:rPr>
    </w:lvl>
    <w:lvl w:ilvl="3" w:tplc="16A41A58">
      <w:numFmt w:val="bullet"/>
      <w:lvlText w:val="•"/>
      <w:lvlJc w:val="left"/>
      <w:pPr>
        <w:ind w:left="3167" w:hanging="528"/>
      </w:pPr>
      <w:rPr>
        <w:rFonts w:hint="default"/>
        <w:lang w:val="ru-RU" w:eastAsia="en-US" w:bidi="ar-SA"/>
      </w:rPr>
    </w:lvl>
    <w:lvl w:ilvl="4" w:tplc="01881504">
      <w:numFmt w:val="bullet"/>
      <w:lvlText w:val="•"/>
      <w:lvlJc w:val="left"/>
      <w:pPr>
        <w:ind w:left="4130" w:hanging="528"/>
      </w:pPr>
      <w:rPr>
        <w:rFonts w:hint="default"/>
        <w:lang w:val="ru-RU" w:eastAsia="en-US" w:bidi="ar-SA"/>
      </w:rPr>
    </w:lvl>
    <w:lvl w:ilvl="5" w:tplc="7C041436">
      <w:numFmt w:val="bullet"/>
      <w:lvlText w:val="•"/>
      <w:lvlJc w:val="left"/>
      <w:pPr>
        <w:ind w:left="5093" w:hanging="528"/>
      </w:pPr>
      <w:rPr>
        <w:rFonts w:hint="default"/>
        <w:lang w:val="ru-RU" w:eastAsia="en-US" w:bidi="ar-SA"/>
      </w:rPr>
    </w:lvl>
    <w:lvl w:ilvl="6" w:tplc="A2D45196">
      <w:numFmt w:val="bullet"/>
      <w:lvlText w:val="•"/>
      <w:lvlJc w:val="left"/>
      <w:pPr>
        <w:ind w:left="6055" w:hanging="528"/>
      </w:pPr>
      <w:rPr>
        <w:rFonts w:hint="default"/>
        <w:lang w:val="ru-RU" w:eastAsia="en-US" w:bidi="ar-SA"/>
      </w:rPr>
    </w:lvl>
    <w:lvl w:ilvl="7" w:tplc="6AEE8DF6">
      <w:numFmt w:val="bullet"/>
      <w:lvlText w:val="•"/>
      <w:lvlJc w:val="left"/>
      <w:pPr>
        <w:ind w:left="7018" w:hanging="528"/>
      </w:pPr>
      <w:rPr>
        <w:rFonts w:hint="default"/>
        <w:lang w:val="ru-RU" w:eastAsia="en-US" w:bidi="ar-SA"/>
      </w:rPr>
    </w:lvl>
    <w:lvl w:ilvl="8" w:tplc="90465E52">
      <w:numFmt w:val="bullet"/>
      <w:lvlText w:val="•"/>
      <w:lvlJc w:val="left"/>
      <w:pPr>
        <w:ind w:left="7981" w:hanging="528"/>
      </w:pPr>
      <w:rPr>
        <w:rFonts w:hint="default"/>
        <w:lang w:val="ru-RU" w:eastAsia="en-US" w:bidi="ar-SA"/>
      </w:rPr>
    </w:lvl>
  </w:abstractNum>
  <w:abstractNum w:abstractNumId="1">
    <w:nsid w:val="096065B5"/>
    <w:multiLevelType w:val="hybridMultilevel"/>
    <w:tmpl w:val="7BE466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4EFB"/>
    <w:multiLevelType w:val="hybridMultilevel"/>
    <w:tmpl w:val="2E66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452F"/>
    <w:multiLevelType w:val="hybridMultilevel"/>
    <w:tmpl w:val="7BE46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484A"/>
    <w:multiLevelType w:val="hybridMultilevel"/>
    <w:tmpl w:val="0A4C5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0C5008"/>
    <w:multiLevelType w:val="hybridMultilevel"/>
    <w:tmpl w:val="E74AC8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4136F3"/>
    <w:multiLevelType w:val="multilevel"/>
    <w:tmpl w:val="457615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7">
    <w:nsid w:val="22E90759"/>
    <w:multiLevelType w:val="multilevel"/>
    <w:tmpl w:val="573C0D8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8">
    <w:nsid w:val="2511417C"/>
    <w:multiLevelType w:val="multilevel"/>
    <w:tmpl w:val="28F21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6576B34"/>
    <w:multiLevelType w:val="multilevel"/>
    <w:tmpl w:val="0E32FE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7927366"/>
    <w:multiLevelType w:val="multilevel"/>
    <w:tmpl w:val="B22A6AF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4FC2018D"/>
    <w:multiLevelType w:val="hybridMultilevel"/>
    <w:tmpl w:val="6854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D221AC"/>
    <w:multiLevelType w:val="hybridMultilevel"/>
    <w:tmpl w:val="110E93A0"/>
    <w:lvl w:ilvl="0" w:tplc="D198624A">
      <w:numFmt w:val="bullet"/>
      <w:lvlText w:val=""/>
      <w:lvlJc w:val="left"/>
      <w:pPr>
        <w:ind w:left="1070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58DECC">
      <w:numFmt w:val="bullet"/>
      <w:lvlText w:val="-"/>
      <w:lvlJc w:val="left"/>
      <w:pPr>
        <w:ind w:left="21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F5EACD8">
      <w:numFmt w:val="bullet"/>
      <w:lvlText w:val="•"/>
      <w:lvlJc w:val="left"/>
      <w:pPr>
        <w:ind w:left="2080" w:hanging="168"/>
      </w:pPr>
      <w:rPr>
        <w:rFonts w:hint="default"/>
        <w:lang w:val="ru-RU" w:eastAsia="en-US" w:bidi="ar-SA"/>
      </w:rPr>
    </w:lvl>
    <w:lvl w:ilvl="3" w:tplc="88B87C9E">
      <w:numFmt w:val="bullet"/>
      <w:lvlText w:val="•"/>
      <w:lvlJc w:val="left"/>
      <w:pPr>
        <w:ind w:left="3081" w:hanging="168"/>
      </w:pPr>
      <w:rPr>
        <w:rFonts w:hint="default"/>
        <w:lang w:val="ru-RU" w:eastAsia="en-US" w:bidi="ar-SA"/>
      </w:rPr>
    </w:lvl>
    <w:lvl w:ilvl="4" w:tplc="2F10ED9C">
      <w:numFmt w:val="bullet"/>
      <w:lvlText w:val="•"/>
      <w:lvlJc w:val="left"/>
      <w:pPr>
        <w:ind w:left="4082" w:hanging="168"/>
      </w:pPr>
      <w:rPr>
        <w:rFonts w:hint="default"/>
        <w:lang w:val="ru-RU" w:eastAsia="en-US" w:bidi="ar-SA"/>
      </w:rPr>
    </w:lvl>
    <w:lvl w:ilvl="5" w:tplc="1004D60C">
      <w:numFmt w:val="bullet"/>
      <w:lvlText w:val="•"/>
      <w:lvlJc w:val="left"/>
      <w:pPr>
        <w:ind w:left="5082" w:hanging="168"/>
      </w:pPr>
      <w:rPr>
        <w:rFonts w:hint="default"/>
        <w:lang w:val="ru-RU" w:eastAsia="en-US" w:bidi="ar-SA"/>
      </w:rPr>
    </w:lvl>
    <w:lvl w:ilvl="6" w:tplc="281AC724">
      <w:numFmt w:val="bullet"/>
      <w:lvlText w:val="•"/>
      <w:lvlJc w:val="left"/>
      <w:pPr>
        <w:ind w:left="6083" w:hanging="168"/>
      </w:pPr>
      <w:rPr>
        <w:rFonts w:hint="default"/>
        <w:lang w:val="ru-RU" w:eastAsia="en-US" w:bidi="ar-SA"/>
      </w:rPr>
    </w:lvl>
    <w:lvl w:ilvl="7" w:tplc="50567CF8">
      <w:numFmt w:val="bullet"/>
      <w:lvlText w:val="•"/>
      <w:lvlJc w:val="left"/>
      <w:pPr>
        <w:ind w:left="7084" w:hanging="168"/>
      </w:pPr>
      <w:rPr>
        <w:rFonts w:hint="default"/>
        <w:lang w:val="ru-RU" w:eastAsia="en-US" w:bidi="ar-SA"/>
      </w:rPr>
    </w:lvl>
    <w:lvl w:ilvl="8" w:tplc="BB622388">
      <w:numFmt w:val="bullet"/>
      <w:lvlText w:val="•"/>
      <w:lvlJc w:val="left"/>
      <w:pPr>
        <w:ind w:left="8084" w:hanging="168"/>
      </w:pPr>
      <w:rPr>
        <w:rFonts w:hint="default"/>
        <w:lang w:val="ru-RU" w:eastAsia="en-US" w:bidi="ar-SA"/>
      </w:rPr>
    </w:lvl>
  </w:abstractNum>
  <w:abstractNum w:abstractNumId="13">
    <w:nsid w:val="789A0035"/>
    <w:multiLevelType w:val="multilevel"/>
    <w:tmpl w:val="39CCD5D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4">
    <w:nsid w:val="7E6D63B7"/>
    <w:multiLevelType w:val="hybridMultilevel"/>
    <w:tmpl w:val="75E2E8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4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21308"/>
    <w:rsid w:val="0002053B"/>
    <w:rsid w:val="00026C39"/>
    <w:rsid w:val="000335B5"/>
    <w:rsid w:val="0003698C"/>
    <w:rsid w:val="00060DF9"/>
    <w:rsid w:val="0006197A"/>
    <w:rsid w:val="000660F9"/>
    <w:rsid w:val="00072F57"/>
    <w:rsid w:val="000764DC"/>
    <w:rsid w:val="000D5F77"/>
    <w:rsid w:val="001009EF"/>
    <w:rsid w:val="00124749"/>
    <w:rsid w:val="00130A81"/>
    <w:rsid w:val="00142D5F"/>
    <w:rsid w:val="001461F1"/>
    <w:rsid w:val="0015406C"/>
    <w:rsid w:val="00161BA3"/>
    <w:rsid w:val="00174D34"/>
    <w:rsid w:val="001A13FC"/>
    <w:rsid w:val="001A2F05"/>
    <w:rsid w:val="001B2691"/>
    <w:rsid w:val="001C6723"/>
    <w:rsid w:val="001F6558"/>
    <w:rsid w:val="001F6F94"/>
    <w:rsid w:val="002110E8"/>
    <w:rsid w:val="00221C70"/>
    <w:rsid w:val="00235208"/>
    <w:rsid w:val="002359B8"/>
    <w:rsid w:val="00237F0A"/>
    <w:rsid w:val="00240418"/>
    <w:rsid w:val="00262481"/>
    <w:rsid w:val="00265725"/>
    <w:rsid w:val="002851BA"/>
    <w:rsid w:val="002A7270"/>
    <w:rsid w:val="002C7BF9"/>
    <w:rsid w:val="00301E65"/>
    <w:rsid w:val="003217FA"/>
    <w:rsid w:val="00321C22"/>
    <w:rsid w:val="003258DD"/>
    <w:rsid w:val="00357592"/>
    <w:rsid w:val="003A134D"/>
    <w:rsid w:val="003D059D"/>
    <w:rsid w:val="003D4116"/>
    <w:rsid w:val="003E016C"/>
    <w:rsid w:val="003F5F54"/>
    <w:rsid w:val="00423139"/>
    <w:rsid w:val="00423F63"/>
    <w:rsid w:val="00424D04"/>
    <w:rsid w:val="00442EBD"/>
    <w:rsid w:val="00457673"/>
    <w:rsid w:val="00464FCA"/>
    <w:rsid w:val="00465A92"/>
    <w:rsid w:val="004726E0"/>
    <w:rsid w:val="004757BF"/>
    <w:rsid w:val="0049541C"/>
    <w:rsid w:val="004B6423"/>
    <w:rsid w:val="004B7412"/>
    <w:rsid w:val="004C6113"/>
    <w:rsid w:val="004E532B"/>
    <w:rsid w:val="00500688"/>
    <w:rsid w:val="0050470C"/>
    <w:rsid w:val="00516F22"/>
    <w:rsid w:val="00517F39"/>
    <w:rsid w:val="00525E85"/>
    <w:rsid w:val="00543635"/>
    <w:rsid w:val="00547672"/>
    <w:rsid w:val="00555BBF"/>
    <w:rsid w:val="00564846"/>
    <w:rsid w:val="0056671A"/>
    <w:rsid w:val="005701BF"/>
    <w:rsid w:val="00573753"/>
    <w:rsid w:val="00583E44"/>
    <w:rsid w:val="00591DCF"/>
    <w:rsid w:val="00595191"/>
    <w:rsid w:val="005B148E"/>
    <w:rsid w:val="005B2EF7"/>
    <w:rsid w:val="005B6D57"/>
    <w:rsid w:val="005C6259"/>
    <w:rsid w:val="005D2F71"/>
    <w:rsid w:val="005F538F"/>
    <w:rsid w:val="005F71B2"/>
    <w:rsid w:val="00600E64"/>
    <w:rsid w:val="00630000"/>
    <w:rsid w:val="00635CED"/>
    <w:rsid w:val="00640375"/>
    <w:rsid w:val="006442D0"/>
    <w:rsid w:val="00653C7C"/>
    <w:rsid w:val="0065544B"/>
    <w:rsid w:val="0069643E"/>
    <w:rsid w:val="006B6B97"/>
    <w:rsid w:val="006E25B9"/>
    <w:rsid w:val="006F2A08"/>
    <w:rsid w:val="007061AB"/>
    <w:rsid w:val="00730576"/>
    <w:rsid w:val="00737312"/>
    <w:rsid w:val="007537FC"/>
    <w:rsid w:val="00760088"/>
    <w:rsid w:val="00762BCD"/>
    <w:rsid w:val="00772D4E"/>
    <w:rsid w:val="00780D72"/>
    <w:rsid w:val="00796EC9"/>
    <w:rsid w:val="007D7F94"/>
    <w:rsid w:val="007E216F"/>
    <w:rsid w:val="007F002D"/>
    <w:rsid w:val="007F26CD"/>
    <w:rsid w:val="007F7F73"/>
    <w:rsid w:val="00800F00"/>
    <w:rsid w:val="008026EE"/>
    <w:rsid w:val="00810AFE"/>
    <w:rsid w:val="00852907"/>
    <w:rsid w:val="00874055"/>
    <w:rsid w:val="008741FC"/>
    <w:rsid w:val="0088081E"/>
    <w:rsid w:val="00886C2D"/>
    <w:rsid w:val="008B50D2"/>
    <w:rsid w:val="008F7C36"/>
    <w:rsid w:val="00925E12"/>
    <w:rsid w:val="00931EBB"/>
    <w:rsid w:val="00933460"/>
    <w:rsid w:val="0095130F"/>
    <w:rsid w:val="00980A85"/>
    <w:rsid w:val="009C2F27"/>
    <w:rsid w:val="009D1D96"/>
    <w:rsid w:val="009D574B"/>
    <w:rsid w:val="009D71D6"/>
    <w:rsid w:val="009F77CD"/>
    <w:rsid w:val="009F7F82"/>
    <w:rsid w:val="00A004BE"/>
    <w:rsid w:val="00A05796"/>
    <w:rsid w:val="00A227CC"/>
    <w:rsid w:val="00A552A1"/>
    <w:rsid w:val="00A553A3"/>
    <w:rsid w:val="00A60074"/>
    <w:rsid w:val="00A63874"/>
    <w:rsid w:val="00A76262"/>
    <w:rsid w:val="00A77E91"/>
    <w:rsid w:val="00A83FAF"/>
    <w:rsid w:val="00AA4469"/>
    <w:rsid w:val="00AA7407"/>
    <w:rsid w:val="00AA7EEB"/>
    <w:rsid w:val="00AD10C3"/>
    <w:rsid w:val="00AE3B0F"/>
    <w:rsid w:val="00AE3EA7"/>
    <w:rsid w:val="00AE569D"/>
    <w:rsid w:val="00B21308"/>
    <w:rsid w:val="00B623EB"/>
    <w:rsid w:val="00B73BC3"/>
    <w:rsid w:val="00B75391"/>
    <w:rsid w:val="00B763F4"/>
    <w:rsid w:val="00BA2F70"/>
    <w:rsid w:val="00BB3F99"/>
    <w:rsid w:val="00BD6C33"/>
    <w:rsid w:val="00BE049C"/>
    <w:rsid w:val="00BE15CD"/>
    <w:rsid w:val="00BE57C6"/>
    <w:rsid w:val="00C26508"/>
    <w:rsid w:val="00C75524"/>
    <w:rsid w:val="00CA0B5E"/>
    <w:rsid w:val="00CA762E"/>
    <w:rsid w:val="00CB6575"/>
    <w:rsid w:val="00CD27D3"/>
    <w:rsid w:val="00CF44E3"/>
    <w:rsid w:val="00D43EA0"/>
    <w:rsid w:val="00D45A4E"/>
    <w:rsid w:val="00D52876"/>
    <w:rsid w:val="00D61443"/>
    <w:rsid w:val="00D63A55"/>
    <w:rsid w:val="00D92503"/>
    <w:rsid w:val="00D974AC"/>
    <w:rsid w:val="00DA130B"/>
    <w:rsid w:val="00DC35FA"/>
    <w:rsid w:val="00DE6867"/>
    <w:rsid w:val="00E52283"/>
    <w:rsid w:val="00E8214D"/>
    <w:rsid w:val="00E845CC"/>
    <w:rsid w:val="00EA372E"/>
    <w:rsid w:val="00ED1BF5"/>
    <w:rsid w:val="00ED3117"/>
    <w:rsid w:val="00ED5B59"/>
    <w:rsid w:val="00F21242"/>
    <w:rsid w:val="00F25791"/>
    <w:rsid w:val="00F34BA3"/>
    <w:rsid w:val="00F43A76"/>
    <w:rsid w:val="00F44FC7"/>
    <w:rsid w:val="00F53FE3"/>
    <w:rsid w:val="00F74D9E"/>
    <w:rsid w:val="00F94E3C"/>
    <w:rsid w:val="00F96684"/>
    <w:rsid w:val="00FA04B1"/>
    <w:rsid w:val="00FC31C0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6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1B2691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640375"/>
    <w:pPr>
      <w:ind w:left="720"/>
      <w:contextualSpacing/>
    </w:pPr>
  </w:style>
  <w:style w:type="table" w:styleId="a5">
    <w:name w:val="Table Grid"/>
    <w:basedOn w:val="a1"/>
    <w:uiPriority w:val="59"/>
    <w:rsid w:val="0017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411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74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4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7F7F73"/>
    <w:rPr>
      <w:rFonts w:ascii="Candara" w:eastAsia="Candara" w:hAnsi="Candara"/>
      <w:i/>
      <w:iCs/>
      <w:sz w:val="20"/>
      <w:szCs w:val="20"/>
      <w:lang w:eastAsia="en-US"/>
    </w:rPr>
  </w:style>
  <w:style w:type="paragraph" w:styleId="ac">
    <w:name w:val="Body Text"/>
    <w:basedOn w:val="a"/>
    <w:link w:val="ad"/>
    <w:uiPriority w:val="1"/>
    <w:qFormat/>
    <w:rsid w:val="00555BBF"/>
    <w:pPr>
      <w:widowControl w:val="0"/>
      <w:autoSpaceDE w:val="0"/>
      <w:autoSpaceDN w:val="0"/>
      <w:ind w:left="278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555BBF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63A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63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organizatsiya-vospitatelno-razvivayuschey-raboty-kluba-nastolnyh-intellektualnyh-igr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childdevelop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qraems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AD81A-D4D4-40A7-9336-69D1E977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3218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Остроушко Марина</cp:lastModifiedBy>
  <cp:revision>85</cp:revision>
  <cp:lastPrinted>2022-10-14T01:52:00Z</cp:lastPrinted>
  <dcterms:created xsi:type="dcterms:W3CDTF">2022-03-18T05:14:00Z</dcterms:created>
  <dcterms:modified xsi:type="dcterms:W3CDTF">2022-10-14T03:31:00Z</dcterms:modified>
</cp:coreProperties>
</file>