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F5" w:rsidRDefault="00135AF5" w:rsidP="00135AF5">
      <w:pPr>
        <w:jc w:val="center"/>
      </w:pPr>
      <w:r>
        <w:t xml:space="preserve">МУНИЦИПАЛЬНОЕ БЮДЖЕТНОЕ ОБЩЕОБРАЗОАТЕЛЬНОЕ УЧРЕЖДЕНИЕ </w:t>
      </w:r>
    </w:p>
    <w:p w:rsidR="00135AF5" w:rsidRDefault="00135AF5" w:rsidP="00135AF5">
      <w:pPr>
        <w:jc w:val="center"/>
      </w:pPr>
      <w:r>
        <w:t>«СРЕДНЯЯ ОБЩЕОБРАЗОВАТЕЛЬНАЯ ШКОЛА №2»</w:t>
      </w:r>
    </w:p>
    <w:p w:rsidR="00135AF5" w:rsidRDefault="00135AF5" w:rsidP="00135AF5">
      <w:pPr>
        <w:jc w:val="center"/>
      </w:pPr>
      <w:r>
        <w:t>ПАРТИЗАНСКОГО ГОРОДСКОГО ОКРУГА</w:t>
      </w:r>
    </w:p>
    <w:p w:rsidR="00135AF5" w:rsidRDefault="00135AF5" w:rsidP="00135AF5">
      <w:pPr>
        <w:jc w:val="center"/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  <w:sz w:val="32"/>
          <w:szCs w:val="32"/>
        </w:rPr>
      </w:pPr>
    </w:p>
    <w:p w:rsidR="00135AF5" w:rsidRDefault="00135AF5" w:rsidP="00135AF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35AF5" w:rsidRDefault="00135AF5" w:rsidP="00135AF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учебного предмета «ИСТОРИЯ» </w:t>
      </w:r>
    </w:p>
    <w:p w:rsidR="00135AF5" w:rsidRDefault="00135AF5" w:rsidP="00135AF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по ФГОС</w:t>
      </w:r>
    </w:p>
    <w:p w:rsidR="00135AF5" w:rsidRDefault="00135AF5" w:rsidP="00135AF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 класс</w:t>
      </w:r>
    </w:p>
    <w:p w:rsidR="00135AF5" w:rsidRDefault="00135AF5" w:rsidP="00135AF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на 2022 – 2023 учебный год</w:t>
      </w:r>
    </w:p>
    <w:p w:rsidR="00135AF5" w:rsidRDefault="00135AF5" w:rsidP="00135AF5">
      <w:pPr>
        <w:spacing w:after="240"/>
        <w:jc w:val="center"/>
        <w:rPr>
          <w:b/>
          <w:sz w:val="32"/>
          <w:szCs w:val="32"/>
        </w:rPr>
      </w:pPr>
    </w:p>
    <w:p w:rsidR="00135AF5" w:rsidRDefault="00135AF5" w:rsidP="00135AF5">
      <w:pPr>
        <w:jc w:val="center"/>
        <w:rPr>
          <w:b/>
          <w:sz w:val="32"/>
          <w:szCs w:val="32"/>
        </w:rPr>
      </w:pPr>
    </w:p>
    <w:p w:rsidR="00135AF5" w:rsidRDefault="00135AF5" w:rsidP="00135AF5">
      <w:pPr>
        <w:jc w:val="center"/>
        <w:rPr>
          <w:b/>
          <w:sz w:val="32"/>
          <w:szCs w:val="32"/>
        </w:rPr>
      </w:pPr>
    </w:p>
    <w:p w:rsidR="00135AF5" w:rsidRDefault="00135AF5" w:rsidP="00135AF5">
      <w:pPr>
        <w:jc w:val="center"/>
        <w:rPr>
          <w:b/>
          <w:sz w:val="32"/>
          <w:szCs w:val="32"/>
        </w:rPr>
      </w:pPr>
    </w:p>
    <w:p w:rsidR="00135AF5" w:rsidRDefault="00135AF5" w:rsidP="00135AF5">
      <w:pPr>
        <w:jc w:val="center"/>
        <w:rPr>
          <w:b/>
          <w:sz w:val="24"/>
          <w:szCs w:val="24"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right"/>
      </w:pPr>
      <w:r>
        <w:t>Учитель: Гришуков Григорий Григорьевич</w:t>
      </w:r>
    </w:p>
    <w:p w:rsidR="00135AF5" w:rsidRDefault="00135AF5" w:rsidP="00135AF5">
      <w:pPr>
        <w:jc w:val="center"/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Default="00135AF5" w:rsidP="00135AF5">
      <w:pPr>
        <w:jc w:val="center"/>
        <w:rPr>
          <w:b/>
        </w:rPr>
      </w:pPr>
    </w:p>
    <w:p w:rsidR="00135AF5" w:rsidRPr="00831BAE" w:rsidRDefault="00135AF5" w:rsidP="00135AF5">
      <w:pPr>
        <w:jc w:val="center"/>
      </w:pPr>
      <w:r w:rsidRPr="00831BAE">
        <w:t>Партизанский городской округ</w:t>
      </w:r>
    </w:p>
    <w:p w:rsidR="00135AF5" w:rsidRPr="00831BAE" w:rsidRDefault="00135AF5" w:rsidP="00135AF5">
      <w:pPr>
        <w:jc w:val="center"/>
      </w:pPr>
      <w:r w:rsidRPr="00831BAE">
        <w:t>2022г.</w:t>
      </w:r>
    </w:p>
    <w:p w:rsidR="00135AF5" w:rsidRPr="00831BAE" w:rsidRDefault="00135AF5" w:rsidP="00135AF5">
      <w:pPr>
        <w:jc w:val="center"/>
      </w:pPr>
    </w:p>
    <w:p w:rsidR="00135AF5" w:rsidRDefault="00135AF5" w:rsidP="00135AF5">
      <w:pPr>
        <w:jc w:val="center"/>
        <w:rPr>
          <w:b/>
        </w:rPr>
      </w:pPr>
    </w:p>
    <w:p w:rsidR="00345A59" w:rsidRPr="008B5E67" w:rsidRDefault="00866093" w:rsidP="00F32DFD">
      <w:pPr>
        <w:pStyle w:val="11"/>
        <w:ind w:left="0"/>
      </w:pPr>
      <w:r w:rsidRPr="008B5E67">
        <w:lastRenderedPageBreak/>
        <w:t>ПОЯСНИТЕЛЬНАЯ</w:t>
      </w:r>
      <w:r w:rsidRPr="008B5E67">
        <w:rPr>
          <w:spacing w:val="-2"/>
        </w:rPr>
        <w:t>ЗАПИСКА</w:t>
      </w:r>
    </w:p>
    <w:p w:rsidR="00345A59" w:rsidRDefault="003806FD">
      <w:pPr>
        <w:pStyle w:val="a3"/>
        <w:ind w:left="0"/>
        <w:rPr>
          <w:b/>
          <w:sz w:val="8"/>
        </w:rPr>
      </w:pPr>
      <w:r w:rsidRPr="003806FD">
        <w:rPr>
          <w:noProof/>
          <w:lang w:eastAsia="ru-RU"/>
        </w:rPr>
        <w:pict>
          <v:rect id="docshape1" o:spid="_x0000_s1026" style="position:absolute;margin-left:33.3pt;margin-top:5.8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GUOMft1AgAA9wQAAA4AAAAA&#10;AAAAAAAAAAAALgIAAGRycy9lMm9Eb2MueG1sUEsBAi0AFAAGAAgAAAAhAND2ID/eAAAACQEAAA8A&#10;AAAAAAAAAAAAAAAAzwQAAGRycy9kb3ducmV2LnhtbFBLBQYAAAAABAAEAPMAAADaBQAAAAA=&#10;" fillcolor="black" stroked="f">
            <w10:wrap type="topAndBottom" anchorx="page"/>
          </v:rect>
        </w:pict>
      </w:r>
    </w:p>
    <w:p w:rsidR="00345A59" w:rsidRDefault="008660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ОБЩАЯХАРАКТЕРИСТИКАУЧЕБНОГОПРЕДМЕТА</w:t>
      </w:r>
      <w:r>
        <w:rPr>
          <w:b/>
          <w:spacing w:val="-2"/>
          <w:sz w:val="24"/>
        </w:rPr>
        <w:t>«ИСТОРИЯ»</w:t>
      </w:r>
    </w:p>
    <w:p w:rsidR="00345A59" w:rsidRDefault="00866093">
      <w:pPr>
        <w:pStyle w:val="a3"/>
        <w:spacing w:before="156" w:line="292" w:lineRule="auto"/>
        <w:ind w:right="210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своейстраныимиравцелом.Историядаетвозможностьпознанияипониманиячеловекаиобщества в связи прошлого, настоящего и будущего.</w:t>
      </w:r>
    </w:p>
    <w:p w:rsidR="00345A59" w:rsidRDefault="00866093">
      <w:pPr>
        <w:pStyle w:val="11"/>
        <w:spacing w:before="188"/>
      </w:pPr>
      <w:r>
        <w:t>ЦЕЛИИЗУЧЕНИЯУЧЕБНОГОПРЕДМЕТА</w:t>
      </w:r>
      <w:r>
        <w:rPr>
          <w:spacing w:val="-2"/>
        </w:rPr>
        <w:t>«ИСТОРИЯ»</w:t>
      </w:r>
    </w:p>
    <w:p w:rsidR="00345A59" w:rsidRDefault="00866093">
      <w:pPr>
        <w:pStyle w:val="a3"/>
        <w:spacing w:before="156" w:line="292" w:lineRule="auto"/>
        <w:ind w:right="210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основеосмысленияиосвоенияисторическогоопытасвоейстраныичеловечествавцелом,активнои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</w:t>
      </w:r>
    </w:p>
    <w:p w:rsidR="00345A59" w:rsidRDefault="00866093">
      <w:pPr>
        <w:pStyle w:val="a3"/>
        <w:spacing w:line="292" w:lineRule="auto"/>
      </w:pPr>
      <w:r>
        <w:t>имировойистории,пониманиеместаиролисовременнойРоссиивмире,важностивкладакаждогоее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5A59" w:rsidRDefault="00866093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 государственнымиобразовательнымистандартами(всоответствиисФЗ-273«Обобразовании»).</w:t>
      </w:r>
    </w:p>
    <w:p w:rsidR="00345A59" w:rsidRDefault="00866093">
      <w:pPr>
        <w:pStyle w:val="a3"/>
        <w:spacing w:line="275" w:lineRule="exact"/>
        <w:ind w:left="286"/>
      </w:pPr>
      <w:r>
        <w:t>Ключевымизадачами</w:t>
      </w:r>
      <w:r>
        <w:rPr>
          <w:spacing w:val="-2"/>
        </w:rPr>
        <w:t>являются: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 социальной,культурнойсамоовладениезнаниямиобосновныхэтапахразвитиячеловеческого общества, при особом внимании к месту и роли России во всемирно-историческом процессе;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согласияимирамеждулюдьмиинародами,вдухедемократическихценностейсовременного </w:t>
      </w:r>
      <w:r>
        <w:rPr>
          <w:spacing w:val="-2"/>
          <w:sz w:val="24"/>
        </w:rPr>
        <w:t>общества;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744" w:firstLine="0"/>
        <w:rPr>
          <w:sz w:val="24"/>
        </w:rPr>
      </w:pPr>
      <w:r>
        <w:rPr>
          <w:sz w:val="24"/>
        </w:rPr>
        <w:t>развитиеспособностейучащихсяанализироватьсодержащуюсявразличныхисточниках информацию о событиях и явлениях прошлого и настоящего, рассматривать события</w:t>
      </w:r>
    </w:p>
    <w:p w:rsidR="00345A59" w:rsidRDefault="00866093">
      <w:pPr>
        <w:pStyle w:val="a3"/>
        <w:spacing w:line="275" w:lineRule="exact"/>
        <w:ind w:left="526"/>
      </w:pPr>
      <w:r>
        <w:t>всоответствииспринципомисторизма,вихдинамике,взаимосвязии</w:t>
      </w:r>
      <w:r>
        <w:rPr>
          <w:spacing w:val="-2"/>
        </w:rPr>
        <w:t xml:space="preserve"> взаимообусловленности;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50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многоконфессиональномобществе(Концепцияпреподаванияучебногокурса«ИсторияРоссии»в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</w:p>
    <w:p w:rsidR="00345A59" w:rsidRDefault="00866093">
      <w:pPr>
        <w:pStyle w:val="a3"/>
        <w:spacing w:line="273" w:lineRule="exact"/>
        <w:ind w:left="526"/>
      </w:pPr>
      <w:r>
        <w:t>2020.— №8. — С. 7—</w:t>
      </w:r>
      <w:r>
        <w:rPr>
          <w:spacing w:val="-5"/>
        </w:rPr>
        <w:t>8).</w:t>
      </w:r>
    </w:p>
    <w:p w:rsidR="00345A59" w:rsidRDefault="00345A59">
      <w:pPr>
        <w:pStyle w:val="a3"/>
        <w:spacing w:before="1"/>
        <w:ind w:left="0"/>
        <w:rPr>
          <w:sz w:val="25"/>
        </w:rPr>
      </w:pPr>
    </w:p>
    <w:p w:rsidR="00345A59" w:rsidRDefault="00866093">
      <w:pPr>
        <w:pStyle w:val="11"/>
        <w:spacing w:before="0"/>
        <w:ind w:left="286"/>
      </w:pPr>
      <w:r>
        <w:t>МЕСТОУЧЕБНОГОПРЕДМЕТА«ИСТОРИЯ»ВУЧЕБНОМ</w:t>
      </w:r>
      <w:r>
        <w:rPr>
          <w:spacing w:val="-2"/>
        </w:rPr>
        <w:t>ПЛАНЕ</w:t>
      </w:r>
    </w:p>
    <w:p w:rsidR="00345A59" w:rsidRDefault="00866093">
      <w:pPr>
        <w:pStyle w:val="a3"/>
        <w:spacing w:before="180" w:line="292" w:lineRule="auto"/>
        <w:ind w:firstLine="180"/>
      </w:pPr>
      <w:r>
        <w:t>Всоответствиисучебнымпланомобщееколичествовременинаучебныйгодаобученияв7классе составляет 68 часов. Недельная нагрузка составляет 2 часа, при 34 учебных неделях.</w:t>
      </w:r>
    </w:p>
    <w:p w:rsidR="00345A59" w:rsidRDefault="00345A59">
      <w:pPr>
        <w:spacing w:line="292" w:lineRule="auto"/>
        <w:sectPr w:rsidR="00345A59">
          <w:headerReference w:type="default" r:id="rId7"/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866093">
      <w:pPr>
        <w:pStyle w:val="11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345A59" w:rsidRDefault="003806FD">
      <w:pPr>
        <w:pStyle w:val="a3"/>
        <w:ind w:left="0"/>
        <w:rPr>
          <w:b/>
          <w:sz w:val="8"/>
        </w:rPr>
      </w:pPr>
      <w:r w:rsidRPr="003806FD">
        <w:rPr>
          <w:noProof/>
          <w:lang w:eastAsia="ru-RU"/>
        </w:rPr>
        <w:pict>
          <v:rect id="docshape2" o:spid="_x0000_s1032" style="position:absolute;margin-left:33.3pt;margin-top:5.8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3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R&#10;olmPFAngLlych+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hqEMt3QCAAD3BAAADgAAAAAA&#10;AAAAAAAAAAAuAgAAZHJzL2Uyb0RvYy54bWxQSwECLQAUAAYACAAAACEA0PYgP94AAAAJAQAADwAA&#10;AAAAAAAAAAAAAADOBAAAZHJzL2Rvd25yZXYueG1sUEsFBgAAAAAEAAQA8wAAANkFAAAAAA==&#10;" fillcolor="black" stroked="f">
            <w10:wrap type="topAndBottom" anchorx="page"/>
          </v:rect>
        </w:pict>
      </w:r>
    </w:p>
    <w:p w:rsidR="00345A59" w:rsidRDefault="00345A59">
      <w:pPr>
        <w:pStyle w:val="a3"/>
        <w:spacing w:before="6"/>
        <w:ind w:left="0"/>
        <w:rPr>
          <w:b/>
          <w:sz w:val="28"/>
        </w:rPr>
      </w:pPr>
    </w:p>
    <w:p w:rsidR="00345A59" w:rsidRDefault="00866093">
      <w:pPr>
        <w:pStyle w:val="21"/>
        <w:spacing w:before="0"/>
      </w:pPr>
      <w:r>
        <w:t>ВСЕОБЩАЯИСТОРИЯ.ИСТОРИЯНОВОГОВРЕМЕНИ.КОНЕЦXV—XVII</w:t>
      </w:r>
      <w:r>
        <w:rPr>
          <w:spacing w:val="-5"/>
        </w:rPr>
        <w:t>в.</w:t>
      </w:r>
    </w:p>
    <w:p w:rsidR="00345A59" w:rsidRDefault="00866093">
      <w:pPr>
        <w:spacing w:before="180"/>
        <w:ind w:left="286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345A59" w:rsidRDefault="00866093">
      <w:pPr>
        <w:pStyle w:val="a3"/>
        <w:spacing w:before="60"/>
        <w:ind w:left="286"/>
      </w:pPr>
      <w:r>
        <w:t>Понятие«Новоевремя».ХронологическиерамкиипериодизацияисторииНового</w:t>
      </w:r>
      <w:r>
        <w:rPr>
          <w:spacing w:val="-2"/>
        </w:rPr>
        <w:t xml:space="preserve"> времени.</w:t>
      </w:r>
    </w:p>
    <w:p w:rsidR="00345A59" w:rsidRDefault="00866093">
      <w:pPr>
        <w:pStyle w:val="21"/>
        <w:spacing w:before="180"/>
      </w:pPr>
      <w:r>
        <w:t>Великиегеографические</w:t>
      </w:r>
      <w:r>
        <w:rPr>
          <w:spacing w:val="-2"/>
        </w:rPr>
        <w:t>открытия</w:t>
      </w:r>
    </w:p>
    <w:p w:rsidR="00345A59" w:rsidRDefault="00866093">
      <w:pPr>
        <w:pStyle w:val="a3"/>
        <w:spacing w:before="60" w:line="292" w:lineRule="auto"/>
        <w:ind w:firstLine="180"/>
      </w:pPr>
      <w:r>
        <w:t>Предпосылки Великих географических открытий. Поиски европейцами морских путей в страны Востока.ЭкспедицииКолумба.Тордесильясскийдоговор1494г.ОткрытиеВаскодаГамойморского пути в Индию. Кругосветное плавание Магеллана. Плавания Тасмана и открытие Австралии.</w:t>
      </w:r>
    </w:p>
    <w:p w:rsidR="00345A59" w:rsidRDefault="00866093">
      <w:pPr>
        <w:pStyle w:val="a3"/>
        <w:spacing w:line="292" w:lineRule="auto"/>
      </w:pPr>
      <w:r>
        <w:t>ЗавоеванияконкистадороввЦентральнойиЮжнойАмерике(Ф.Кортес,Ф.Писарро).Европейцыв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</w:r>
    </w:p>
    <w:p w:rsidR="00345A59" w:rsidRDefault="00866093">
      <w:pPr>
        <w:pStyle w:val="21"/>
      </w:pPr>
      <w:r>
        <w:t>ИзменениявевропейскомобществевXVI—XVII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right="152" w:firstLine="180"/>
      </w:pPr>
      <w: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имировогорынков.Изменениявсословнойструктуреобщества,появлениеновыхсоциальныхгрупп. Повседневная жизнь обитателей городов и деревень.</w:t>
      </w:r>
    </w:p>
    <w:p w:rsidR="00345A59" w:rsidRDefault="00866093">
      <w:pPr>
        <w:pStyle w:val="21"/>
        <w:spacing w:before="118"/>
      </w:pPr>
      <w:r>
        <w:t>Реформацияиконтрреформацияв</w:t>
      </w:r>
      <w:r>
        <w:rPr>
          <w:spacing w:val="-2"/>
        </w:rPr>
        <w:t>Европе</w:t>
      </w:r>
    </w:p>
    <w:p w:rsidR="00345A59" w:rsidRDefault="00866093">
      <w:pPr>
        <w:pStyle w:val="a3"/>
        <w:spacing w:before="60" w:line="292" w:lineRule="auto"/>
        <w:ind w:firstLine="180"/>
      </w:pPr>
      <w:r>
        <w:t>ПричиныРеформации.НачалоРеформациивГермании;М.Лютер.РазвертываниеРеформациии Крестьянская война в Германии. Распространение протестантизма в Европе. Кальвинизм.</w:t>
      </w:r>
    </w:p>
    <w:p w:rsidR="00345A59" w:rsidRDefault="00866093">
      <w:pPr>
        <w:pStyle w:val="a3"/>
        <w:spacing w:line="292" w:lineRule="auto"/>
      </w:pPr>
      <w:r>
        <w:t>Религиозныевойны.Борьбакатолическойцерквипротивреформационногодвижения. Контрреформация. Инквизиция.</w:t>
      </w:r>
    </w:p>
    <w:p w:rsidR="00345A59" w:rsidRDefault="00866093">
      <w:pPr>
        <w:pStyle w:val="21"/>
      </w:pPr>
      <w:r>
        <w:t>ГосударстваЕвропывXVI—XVII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Абсолютизмисословноепредставительство.Преодолениераздробленности.Борьбаза колониальные владения. Начало формирования колониальных империй.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Испания</w:t>
      </w:r>
      <w:r>
        <w:t>подвластьюпотомковкатолическихкоролей.Внутренняяивнешняяполитикаиспанских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45A59" w:rsidRDefault="00866093">
      <w:pPr>
        <w:pStyle w:val="a3"/>
        <w:spacing w:line="292" w:lineRule="auto"/>
        <w:ind w:right="210" w:firstLine="180"/>
      </w:pPr>
      <w:r>
        <w:rPr>
          <w:b/>
          <w:i/>
        </w:rPr>
        <w:t>Франция:</w:t>
      </w:r>
      <w:r>
        <w:t>путькабсолютизму.Королевскаявластьицентрализацияуправлениястраной.Католики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 xml:space="preserve">Англия. </w:t>
      </w:r>
      <w:r>
        <w:t>Развитие капиталистического предпринимательства в городах и деревнях. Огораживания. УкреплениекоролевскойвластиприТюдорах.ГенрихVIIIикоролевскаяреформация.«Золотойвек» Елизаветы I.</w:t>
      </w:r>
    </w:p>
    <w:p w:rsidR="00345A59" w:rsidRDefault="00866093">
      <w:pPr>
        <w:pStyle w:val="a3"/>
        <w:spacing w:line="292" w:lineRule="auto"/>
        <w:ind w:right="323" w:firstLine="180"/>
        <w:jc w:val="both"/>
      </w:pPr>
      <w:r>
        <w:rPr>
          <w:b/>
          <w:i/>
        </w:rPr>
        <w:t xml:space="preserve">АнглийскаяреволюциясерединыXVIIв. </w:t>
      </w:r>
      <w:r>
        <w:t>Причины,участники,этапыреволюции.Размежеваниев революционномлагере.О.Кромвель.Итогиизначениереволюции.РеставрацияСтюартов.Славная революция. Становление английской парламентской монархии.</w:t>
      </w:r>
    </w:p>
    <w:p w:rsidR="00345A59" w:rsidRDefault="00866093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СтраныЦентральной,ЮжнойиЮго-ВосточнойЕвропы.</w:t>
      </w:r>
      <w:r>
        <w:rPr>
          <w:sz w:val="24"/>
        </w:rPr>
        <w:t>Вмиреимперийивнеего.Германские государства. Итальянские земли. Положение славянских народов. Образование Речи Посполитой.</w:t>
      </w:r>
    </w:p>
    <w:p w:rsidR="00345A59" w:rsidRDefault="00866093">
      <w:pPr>
        <w:pStyle w:val="21"/>
        <w:spacing w:before="111"/>
      </w:pPr>
      <w:r>
        <w:t>МеждународныеотношениявXVI—XVII</w:t>
      </w:r>
      <w:r>
        <w:rPr>
          <w:spacing w:val="-5"/>
        </w:rPr>
        <w:t xml:space="preserve"> вв.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Борьба за первенство, военные конфликты между европейскими державами. Столкновение интересоввприобретенииколониальныхвладенийигосподственаторговыхпутях.Противостояние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45A59" w:rsidRDefault="00345A59">
      <w:pPr>
        <w:spacing w:line="292" w:lineRule="auto"/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866093">
      <w:pPr>
        <w:pStyle w:val="31"/>
      </w:pPr>
      <w:r>
        <w:lastRenderedPageBreak/>
        <w:t>ЕвропейскаякультуравраннееНовое</w:t>
      </w:r>
      <w:r>
        <w:rPr>
          <w:spacing w:val="-4"/>
        </w:rPr>
        <w:t>время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культуры(барокко,классицизм).Французскийтеатрэпохиклассицизма.Развитиенауки:переворотв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45A59" w:rsidRDefault="00866093">
      <w:pPr>
        <w:pStyle w:val="21"/>
      </w:pPr>
      <w:r>
        <w:t>СтраныВостокавXVI—XVII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rPr>
          <w:b/>
          <w:i/>
        </w:rPr>
        <w:t xml:space="preserve">Османская империя: </w:t>
      </w:r>
      <w:r>
        <w:t>на вершине могущества. Сулейман I Великолепный: завоеватель, законодатель.Управлениемногонациональнойимперией.Османскаяармия.</w:t>
      </w:r>
      <w:r>
        <w:rPr>
          <w:b/>
          <w:i/>
        </w:rPr>
        <w:t>Индия</w:t>
      </w:r>
      <w:r>
        <w:t xml:space="preserve">приВеликих Моголах. Начало проникновения европейцев. Ост-Индские компании. </w:t>
      </w:r>
      <w:r>
        <w:rPr>
          <w:b/>
          <w:i/>
        </w:rPr>
        <w:t xml:space="preserve">Китай </w:t>
      </w:r>
      <w:r>
        <w:t>в эпоху Мин.</w:t>
      </w:r>
    </w:p>
    <w:p w:rsidR="00345A59" w:rsidRDefault="00866093">
      <w:pPr>
        <w:pStyle w:val="a3"/>
        <w:spacing w:line="292" w:lineRule="auto"/>
      </w:pPr>
      <w:r>
        <w:t xml:space="preserve">Экономическаяисоциальнаяполитикагосударства.УтверждениеманьчжурскойдинастииЦин. </w:t>
      </w:r>
      <w:r>
        <w:rPr>
          <w:b/>
          <w:i/>
        </w:rPr>
        <w:t xml:space="preserve">Япония: </w:t>
      </w:r>
      <w:r>
        <w:t>борьба знатных кланов за власть, установление сегуната Токугава, укрепление централизованногогосударства.«Закрытие»страныдляиноземцев.Культураиискусствостран Востока в XVI—XVII вв.</w:t>
      </w:r>
    </w:p>
    <w:p w:rsidR="00345A59" w:rsidRDefault="00866093">
      <w:pPr>
        <w:pStyle w:val="21"/>
        <w:spacing w:before="116"/>
      </w:pPr>
      <w:r>
        <w:rPr>
          <w:spacing w:val="-2"/>
        </w:rPr>
        <w:t>Обобщение</w:t>
      </w:r>
    </w:p>
    <w:p w:rsidR="00345A59" w:rsidRDefault="00866093">
      <w:pPr>
        <w:pStyle w:val="a3"/>
        <w:spacing w:before="60"/>
        <w:ind w:left="286"/>
      </w:pPr>
      <w:r>
        <w:t>ИсторическоеикультурноенаследиеРаннегоНового</w:t>
      </w:r>
      <w:r>
        <w:rPr>
          <w:spacing w:val="-2"/>
        </w:rPr>
        <w:t>времени.</w:t>
      </w:r>
    </w:p>
    <w:p w:rsidR="00345A59" w:rsidRDefault="00866093">
      <w:pPr>
        <w:pStyle w:val="21"/>
        <w:spacing w:before="180" w:line="292" w:lineRule="auto"/>
        <w:ind w:left="106" w:right="210" w:firstLine="180"/>
      </w:pPr>
      <w:r>
        <w:t xml:space="preserve">ИСТОРИЯРОССИИ.РОССИЯВXVI—XVIIвв.:ОТВЕЛИКОГОКНЯЖЕСТВАК </w:t>
      </w:r>
      <w:r>
        <w:rPr>
          <w:spacing w:val="-2"/>
        </w:rPr>
        <w:t>ЦАРСТВУ</w:t>
      </w:r>
    </w:p>
    <w:p w:rsidR="00345A59" w:rsidRDefault="00866093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РоссиявXVI</w:t>
      </w:r>
      <w:r>
        <w:rPr>
          <w:b/>
          <w:spacing w:val="-5"/>
          <w:sz w:val="24"/>
        </w:rPr>
        <w:t>в.</w:t>
      </w:r>
    </w:p>
    <w:p w:rsidR="00345A59" w:rsidRDefault="00866093">
      <w:pPr>
        <w:pStyle w:val="a3"/>
        <w:spacing w:before="60" w:line="292" w:lineRule="auto"/>
        <w:ind w:right="152" w:firstLine="180"/>
      </w:pPr>
      <w:r>
        <w:rPr>
          <w:b/>
          <w:i/>
        </w:rPr>
        <w:t xml:space="preserve">Завершениеобъединениярусскихземель. </w:t>
      </w:r>
      <w:r>
        <w:t>КняжениеВасилияIII.Завершениеобъединениярусских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впервойтретиXVIв.:войнасВеликимкняжествомЛитовским,отношениясКрымскимиКазанским ханствами, посольства в европейские государства.</w:t>
      </w:r>
    </w:p>
    <w:p w:rsidR="00345A59" w:rsidRDefault="00866093">
      <w:pPr>
        <w:pStyle w:val="a3"/>
        <w:spacing w:line="292" w:lineRule="auto"/>
        <w:ind w:right="51" w:firstLine="180"/>
      </w:pPr>
      <w:r>
        <w:t>Органыгосударственнойвласти.Приказнаясистема:формированиепервыхприказныхучреждений.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ЦарствованиеИванаIV.</w:t>
      </w:r>
      <w:r>
        <w:t>РегентствоЕленыГлинской.Сопротивлениеудельныхкнязей великокняжеской власти. Унификация денежной системы.</w:t>
      </w:r>
    </w:p>
    <w:p w:rsidR="00345A59" w:rsidRDefault="00866093">
      <w:pPr>
        <w:pStyle w:val="a3"/>
        <w:spacing w:line="292" w:lineRule="auto"/>
        <w:ind w:firstLine="180"/>
      </w:pPr>
      <w:r>
        <w:t>Периодбоярскогоправления.Борьбазавластьмеждубоярскимикланами.Губнаяреформа. Московское восстание 1547 г. Ереси.</w:t>
      </w:r>
    </w:p>
    <w:p w:rsidR="00345A59" w:rsidRDefault="00866093">
      <w:pPr>
        <w:pStyle w:val="a3"/>
        <w:spacing w:line="292" w:lineRule="auto"/>
        <w:ind w:firstLine="180"/>
      </w:pPr>
      <w:r>
        <w:t>Принятие Иваном IV царского титула. Реформы середины XVI в. «Избранная рада»: ее состав и значение.ПоявлениеЗемскихсоборов:дискуссииохарактеренародногопредставительства.Отмена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345A59" w:rsidRDefault="00866093">
      <w:pPr>
        <w:pStyle w:val="a3"/>
        <w:spacing w:line="292" w:lineRule="auto"/>
        <w:ind w:firstLine="180"/>
      </w:pPr>
      <w: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Укреплениеюжныхграниц.Ливонскаявойна:причиныихарактер.ЛиквидацияЛивонскогоордена.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45A59" w:rsidRDefault="00866093">
      <w:pPr>
        <w:pStyle w:val="a3"/>
        <w:spacing w:line="292" w:lineRule="auto"/>
        <w:ind w:firstLine="180"/>
      </w:pPr>
      <w:r>
        <w:t>Социальная структура российского общества. Дворянство. Служилые люди. Формирование Государевадвораи«служилыхгородов».Торгово-ремесленноенаселениегородов.Духовенство. Началозакрепощениякрестьян:Указо«заповедныхлетах».Формированиевольногоказачества.</w:t>
      </w:r>
    </w:p>
    <w:p w:rsidR="00345A59" w:rsidRDefault="00866093">
      <w:pPr>
        <w:pStyle w:val="a3"/>
        <w:spacing w:line="274" w:lineRule="exact"/>
        <w:ind w:left="286"/>
      </w:pPr>
      <w:r>
        <w:t>МногонациональныйсоставнаселенияРусскогогосударства.Финно-угорскиенароды.</w:t>
      </w:r>
      <w:r>
        <w:rPr>
          <w:spacing w:val="-2"/>
        </w:rPr>
        <w:t>Народы</w:t>
      </w:r>
    </w:p>
    <w:p w:rsidR="00345A59" w:rsidRDefault="00345A59">
      <w:pPr>
        <w:spacing w:line="274" w:lineRule="exact"/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62" w:line="292" w:lineRule="auto"/>
        <w:ind w:right="163"/>
        <w:jc w:val="both"/>
      </w:pPr>
      <w:r>
        <w:lastRenderedPageBreak/>
        <w:t>ПоволжьяпослеприсоединениякРоссии.Служилыетатары.СосуществованиерелигийвРоссийском государстве. Русская православная церковь. Мусульманское духовенство.</w:t>
      </w:r>
    </w:p>
    <w:p w:rsidR="00345A59" w:rsidRDefault="00866093">
      <w:pPr>
        <w:pStyle w:val="a3"/>
        <w:spacing w:line="292" w:lineRule="auto"/>
        <w:ind w:right="309" w:firstLine="180"/>
        <w:jc w:val="both"/>
      </w:pPr>
      <w:r>
        <w:t>Опричнина,дискуссияоеепричинахихарактере.Опричныйтеррор.РазгромНовгородаиПскова. Московскиеказни1570г.Результатыипоследствияопричнины.ПротиворечивостьличностиИвана Грозного. Результаты и цена преобразований.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Россия в конце XVI в.</w:t>
      </w:r>
      <w:r>
        <w:t>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восстановлениепозицийРоссиивПрибалтике.ПротивостояниесКрымскимханством.Строительство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45A59" w:rsidRDefault="00866093">
      <w:pPr>
        <w:pStyle w:val="21"/>
        <w:spacing w:before="114"/>
      </w:pPr>
      <w:r>
        <w:t>Смутав</w:t>
      </w:r>
      <w:r>
        <w:rPr>
          <w:spacing w:val="-2"/>
        </w:rPr>
        <w:t xml:space="preserve"> России</w:t>
      </w:r>
    </w:p>
    <w:p w:rsidR="00345A59" w:rsidRDefault="00866093">
      <w:pPr>
        <w:pStyle w:val="a3"/>
        <w:spacing w:before="60" w:line="292" w:lineRule="auto"/>
        <w:ind w:right="666" w:firstLine="180"/>
        <w:jc w:val="both"/>
      </w:pPr>
      <w:r>
        <w:rPr>
          <w:b/>
          <w:i/>
        </w:rPr>
        <w:t>НаканунеСмуты.</w:t>
      </w:r>
      <w:r>
        <w:t>Династическийкризис.Земскийсобор1598г.иизбраниенацарствоБориса Годунова.ПолитикаБорисаГодуновавотношениибоярства.Голод1601—1603гг.иобострение социально-экономического кризиса.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СмутноевремяначалаXVIIв.</w:t>
      </w:r>
      <w:r>
        <w:t>Дискуссияоегопричинах.Самозванцыисамозванство.Личность Лжедмитрия I и его политика. Восстание 1606 г. и убийство самозванца.</w:t>
      </w:r>
    </w:p>
    <w:p w:rsidR="00345A59" w:rsidRDefault="00866093">
      <w:pPr>
        <w:pStyle w:val="a3"/>
        <w:spacing w:line="292" w:lineRule="auto"/>
        <w:ind w:right="210" w:firstLine="180"/>
      </w:pPr>
      <w:r>
        <w:t>Царь Василий Шуйский. Восстание Ивана Болотникова. Перерастание внутреннего кризиса в гражданскуювойну. Лжедмитрий II. Вторжение на территориюРоссии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ascii="Microsoft Sans Serif" w:hAnsi="Microsoft Sans Serif"/>
        </w:rPr>
        <w:t>‑</w:t>
      </w:r>
      <w:r>
        <w:t xml:space="preserve">П. Делагарди и распадтушинскоголагеря.ОткрытоевступлениеРечиПосполитойввойнупротивРоссии.Оборона </w:t>
      </w:r>
      <w:r>
        <w:rPr>
          <w:spacing w:val="-2"/>
        </w:rPr>
        <w:t>Смоленска.</w:t>
      </w:r>
    </w:p>
    <w:p w:rsidR="00345A59" w:rsidRDefault="00866093">
      <w:pPr>
        <w:pStyle w:val="a3"/>
        <w:spacing w:line="292" w:lineRule="auto"/>
        <w:ind w:right="164" w:firstLine="180"/>
      </w:pPr>
      <w:r>
        <w:t>Свержение Василия Шуйского и переход власти к «семибоярщине». Договор об избрании на престолпольскогопринцаВладиславаивступлениепольско-литовскогогарнизонавМоскву.Подъем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45A59" w:rsidRDefault="00866093">
      <w:pPr>
        <w:pStyle w:val="a3"/>
        <w:spacing w:line="292" w:lineRule="auto"/>
        <w:ind w:right="152" w:firstLine="180"/>
      </w:pPr>
      <w:r>
        <w:rPr>
          <w:b/>
          <w:i/>
        </w:rPr>
        <w:t>ОкончаниеСмуты.</w:t>
      </w:r>
      <w:r>
        <w:t>Земскийсобор1613г.иегорольвукреплениигосударственности.Избраниена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45A59" w:rsidRDefault="00866093">
      <w:pPr>
        <w:pStyle w:val="31"/>
        <w:spacing w:before="107"/>
      </w:pPr>
      <w:r>
        <w:t>РоссиявXVII</w:t>
      </w:r>
      <w:r>
        <w:rPr>
          <w:spacing w:val="-5"/>
        </w:rPr>
        <w:t>в.</w:t>
      </w:r>
    </w:p>
    <w:p w:rsidR="00345A59" w:rsidRDefault="00866093">
      <w:pPr>
        <w:pStyle w:val="a3"/>
        <w:spacing w:before="60" w:line="292" w:lineRule="auto"/>
        <w:ind w:firstLine="180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 экономическогопотенциаластраны.Продолжениезакрепощениякрестьян.Земскиесоборы.Роль патриарха Филарета в управлении государством.</w:t>
      </w:r>
    </w:p>
    <w:p w:rsidR="00345A59" w:rsidRDefault="00866093">
      <w:pPr>
        <w:pStyle w:val="a3"/>
        <w:spacing w:line="292" w:lineRule="auto"/>
        <w:ind w:right="210" w:firstLine="180"/>
      </w:pPr>
      <w: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Земскихсоборов.*ПравительствоБ.И.МорозоваиИ.Д.Милославского:итогиегодеятельности.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45A59" w:rsidRDefault="00866093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ЭкономическоеразвитиеРоссиивXVIIв.</w:t>
      </w:r>
      <w:r>
        <w:rPr>
          <w:sz w:val="24"/>
        </w:rPr>
        <w:t>Первыемануфактуры.Ярмарки.Укреплениевнутренних торговых связей и развитие хозяйственной специализации регионов Российского государства.</w:t>
      </w:r>
    </w:p>
    <w:p w:rsidR="00345A59" w:rsidRDefault="00866093">
      <w:pPr>
        <w:pStyle w:val="a3"/>
        <w:spacing w:line="275" w:lineRule="exact"/>
      </w:pPr>
      <w:r>
        <w:lastRenderedPageBreak/>
        <w:t>ТорговыйиНовоторговыйуставы.Торговлясевропейскимистранамии</w:t>
      </w:r>
      <w:r>
        <w:rPr>
          <w:spacing w:val="-2"/>
        </w:rPr>
        <w:t xml:space="preserve"> Востоком.</w:t>
      </w:r>
    </w:p>
    <w:p w:rsidR="00345A59" w:rsidRDefault="00345A59">
      <w:pPr>
        <w:spacing w:line="275" w:lineRule="exact"/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62" w:line="292" w:lineRule="auto"/>
        <w:ind w:right="210" w:firstLine="180"/>
      </w:pPr>
      <w:r>
        <w:rPr>
          <w:b/>
          <w:i/>
        </w:rPr>
        <w:lastRenderedPageBreak/>
        <w:t xml:space="preserve">Социальная структура российского общества. </w:t>
      </w:r>
      <w:r>
        <w:t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 Новгородское восстание. Соборное уложение 1649 г. Завершение оформления крепостного права и территорияегораспространения.Денежнаяреформа1654г.Медныйбунт.ПобегикрестьяннаДони в Сибирь. Восстание Степана Разина.</w:t>
      </w:r>
    </w:p>
    <w:p w:rsidR="00345A59" w:rsidRDefault="00866093">
      <w:pPr>
        <w:pStyle w:val="a3"/>
        <w:spacing w:line="292" w:lineRule="auto"/>
        <w:ind w:right="210" w:firstLine="180"/>
      </w:pPr>
      <w:r>
        <w:rPr>
          <w:b/>
          <w:i/>
        </w:rPr>
        <w:t>ВнешняяполитикаРоссиивXVIIв.</w:t>
      </w:r>
      <w:r>
        <w:t>Возобновлениедипломатическихконтактовсостранами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</w:t>
      </w:r>
    </w:p>
    <w:p w:rsidR="00345A59" w:rsidRDefault="00866093">
      <w:pPr>
        <w:pStyle w:val="a3"/>
        <w:spacing w:line="292" w:lineRule="auto"/>
        <w:ind w:right="169"/>
      </w:pPr>
      <w:r>
        <w:t>КонтактысЗапорожскойСечью.ВосстаниеБогданаХмельницкого.Пере-яславскаярада.Вхождение земель Войска Запорожского в состав России. Война между Россией и Речью Посполитой 1654— 1667 гг. Андрусовское перемирие. Русско-шведская война 1656—1658 гг. и ее результаты.</w:t>
      </w:r>
    </w:p>
    <w:p w:rsidR="00345A59" w:rsidRDefault="00866093">
      <w:pPr>
        <w:pStyle w:val="a3"/>
        <w:spacing w:line="274" w:lineRule="exact"/>
      </w:pPr>
      <w:r>
        <w:t>Укреплениеюжныхрубежей.Белгородскаязасечнаячерта.КонфликтысОсманской</w:t>
      </w:r>
      <w:r>
        <w:rPr>
          <w:spacing w:val="-2"/>
        </w:rPr>
        <w:t>империей.</w:t>
      </w:r>
    </w:p>
    <w:p w:rsidR="00345A59" w:rsidRDefault="00866093">
      <w:pPr>
        <w:pStyle w:val="a3"/>
        <w:spacing w:before="54" w:line="292" w:lineRule="auto"/>
      </w:pPr>
      <w:r>
        <w:t xml:space="preserve">«Азовскоеосадноесидение».«Чигиринскаявойна»иБахчисарайскиймирныйдоговор.Отношения России со странами Западной Европы. Военные столкновения с маньчжурами и империей Цин </w:t>
      </w:r>
      <w:r>
        <w:rPr>
          <w:spacing w:val="-2"/>
        </w:rPr>
        <w:t>(Китаем).</w:t>
      </w:r>
    </w:p>
    <w:p w:rsidR="00345A59" w:rsidRDefault="00866093">
      <w:pPr>
        <w:pStyle w:val="a3"/>
        <w:spacing w:line="292" w:lineRule="auto"/>
        <w:ind w:right="152" w:firstLine="180"/>
      </w:pPr>
      <w:r>
        <w:rPr>
          <w:b/>
          <w:i/>
        </w:rPr>
        <w:t>Освоениеновыхтерриторий.</w:t>
      </w:r>
      <w:r>
        <w:t>НародыРоссиивXVIIв.ЭпохаВеликихгеографическихоткрытийи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345A59" w:rsidRDefault="00866093">
      <w:pPr>
        <w:pStyle w:val="a3"/>
        <w:spacing w:line="292" w:lineRule="auto"/>
      </w:pPr>
      <w:r>
        <w:t xml:space="preserve">Миссионерствоихристианизация.Межэтническиеотношения.Формированиемногонациональной </w:t>
      </w:r>
      <w:r>
        <w:rPr>
          <w:spacing w:val="-2"/>
        </w:rPr>
        <w:t>элиты.</w:t>
      </w:r>
    </w:p>
    <w:p w:rsidR="00345A59" w:rsidRDefault="00866093">
      <w:pPr>
        <w:pStyle w:val="31"/>
        <w:spacing w:before="115"/>
      </w:pPr>
      <w:r>
        <w:t>КультурноепространствоXVI–XVII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firstLine="180"/>
      </w:pPr>
      <w:r>
        <w:t>ИзменениявкартинемирачеловекавXVI—XVIIвв.иповседневнаяжизнь.Жилищеипредметы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45A59" w:rsidRDefault="00866093">
      <w:pPr>
        <w:pStyle w:val="a3"/>
        <w:spacing w:line="292" w:lineRule="auto"/>
        <w:ind w:firstLine="180"/>
      </w:pPr>
      <w:r>
        <w:t xml:space="preserve">Архитектура. Дворцово-храмовый ансамбль Соборной площади в Москве. Шатровый стиль в архитектуре.АнтониоСолари,АлевизФрязин,ПетрокМалой.СоборПокрованаРву.Монастырские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</w:t>
      </w:r>
      <w:r>
        <w:rPr>
          <w:spacing w:val="-2"/>
        </w:rPr>
        <w:t>живопись.</w:t>
      </w:r>
    </w:p>
    <w:p w:rsidR="00345A59" w:rsidRDefault="00866093">
      <w:pPr>
        <w:pStyle w:val="a3"/>
        <w:spacing w:line="292" w:lineRule="auto"/>
        <w:ind w:right="152" w:firstLine="180"/>
      </w:pPr>
      <w: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российскойкультуре.СимеонПолоцкий.Немецкаяслободакакпроводникевропейскогокультурного влияния. Посадская сатира XVII в.</w:t>
      </w:r>
    </w:p>
    <w:p w:rsidR="00345A59" w:rsidRDefault="00866093">
      <w:pPr>
        <w:pStyle w:val="a3"/>
        <w:spacing w:line="274" w:lineRule="exact"/>
        <w:ind w:left="286"/>
      </w:pPr>
      <w:r>
        <w:t>Развитиеобразованияинаучныхзнаний.ШколыприАптекарскомиПосольском</w:t>
      </w:r>
      <w:r>
        <w:rPr>
          <w:spacing w:val="-2"/>
        </w:rPr>
        <w:t>приказах.</w:t>
      </w:r>
    </w:p>
    <w:p w:rsidR="00345A59" w:rsidRDefault="00866093">
      <w:pPr>
        <w:pStyle w:val="a3"/>
        <w:spacing w:before="55" w:line="292" w:lineRule="auto"/>
        <w:ind w:left="286" w:right="2865" w:hanging="181"/>
      </w:pPr>
      <w:r>
        <w:t>«Синопсис»ИннокентияГизеля—первоеучебноепособиепоистории. Наш край в XVI—XVII вв.</w:t>
      </w:r>
    </w:p>
    <w:p w:rsidR="00345A59" w:rsidRDefault="00866093">
      <w:pPr>
        <w:spacing w:before="119"/>
        <w:ind w:left="286"/>
        <w:rPr>
          <w:b/>
          <w:sz w:val="24"/>
        </w:rPr>
      </w:pPr>
      <w:r>
        <w:rPr>
          <w:b/>
          <w:spacing w:val="-2"/>
          <w:sz w:val="24"/>
        </w:rPr>
        <w:t>Обобщение.</w:t>
      </w:r>
    </w:p>
    <w:p w:rsidR="00345A59" w:rsidRDefault="00345A59">
      <w:pPr>
        <w:rPr>
          <w:sz w:val="24"/>
        </w:rPr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11"/>
      </w:pPr>
      <w:r>
        <w:lastRenderedPageBreak/>
        <w:t>ПЛАНИРУЕМЫЕ</w:t>
      </w:r>
      <w:r>
        <w:rPr>
          <w:spacing w:val="-2"/>
        </w:rPr>
        <w:t>РЕЗУЛЬТАТЫ</w:t>
      </w:r>
    </w:p>
    <w:p w:rsidR="00345A59" w:rsidRDefault="003806FD">
      <w:pPr>
        <w:pStyle w:val="a3"/>
        <w:ind w:left="0"/>
        <w:rPr>
          <w:b/>
          <w:sz w:val="8"/>
        </w:rPr>
      </w:pPr>
      <w:r w:rsidRPr="003806FD">
        <w:rPr>
          <w:noProof/>
          <w:lang w:eastAsia="ru-RU"/>
        </w:rPr>
        <w:pict>
          <v:rect id="docshape3" o:spid="_x0000_s1031" style="position:absolute;margin-left:33.3pt;margin-top:5.8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S3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H88tLd1AgAA9wQAAA4AAAAA&#10;AAAAAAAAAAAALgIAAGRycy9lMm9Eb2MueG1sUEsBAi0AFAAGAAgAAAAhAND2ID/eAAAACQEAAA8A&#10;AAAAAAAAAAAAAAAAzwQAAGRycy9kb3ducmV2LnhtbFBLBQYAAAAABAAEAPMAAADaBQAAAAA=&#10;" fillcolor="black" stroked="f">
            <w10:wrap type="topAndBottom" anchorx="page"/>
          </v:rect>
        </w:pict>
      </w:r>
    </w:p>
    <w:p w:rsidR="00345A59" w:rsidRDefault="00866093">
      <w:pPr>
        <w:pStyle w:val="a3"/>
        <w:spacing w:before="208" w:line="292" w:lineRule="auto"/>
        <w:ind w:right="210" w:firstLine="180"/>
      </w:pPr>
      <w:r>
        <w:t>Изучениеисториив7классенаправленонадостижениеобучающимисяличностных, метапредметных и предметных результатов освоения учебного предмета.</w:t>
      </w:r>
    </w:p>
    <w:p w:rsidR="00345A59" w:rsidRDefault="00866093">
      <w:pPr>
        <w:pStyle w:val="11"/>
        <w:spacing w:before="191"/>
      </w:pPr>
      <w:r>
        <w:t>ЛИЧНОСТНЫЕ</w:t>
      </w:r>
      <w:r>
        <w:rPr>
          <w:spacing w:val="-2"/>
        </w:rPr>
        <w:t>РЕЗУЛЬТАТЫ</w:t>
      </w:r>
    </w:p>
    <w:p w:rsidR="00345A59" w:rsidRDefault="00866093">
      <w:pPr>
        <w:pStyle w:val="a3"/>
        <w:spacing w:before="156" w:line="292" w:lineRule="auto"/>
        <w:ind w:right="303" w:firstLine="180"/>
      </w:pPr>
      <w:r>
        <w:t>Кважнейшим</w:t>
      </w:r>
      <w:r>
        <w:rPr>
          <w:b/>
        </w:rPr>
        <w:t>личностнымрезультатам</w:t>
      </w:r>
      <w:r>
        <w:t xml:space="preserve">изученияисториивосновнойобщеобразовательной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345A59" w:rsidRDefault="00866093">
      <w:pPr>
        <w:pStyle w:val="a3"/>
        <w:spacing w:line="292" w:lineRule="auto"/>
        <w:ind w:right="15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отношениекдостижениямсвоейРодины—России,кнауке,искусству,спорту,технологиям,боевым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45A59" w:rsidRDefault="00866093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экстремизма,дискриминации;неприятиедействий,наносящихущербсоциальнойиприроднойсреде;</w:t>
      </w:r>
    </w:p>
    <w:p w:rsidR="00345A59" w:rsidRDefault="00866093">
      <w:pPr>
        <w:pStyle w:val="a3"/>
        <w:spacing w:line="292" w:lineRule="auto"/>
        <w:ind w:right="210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народовРоссии;ориентациянаморальныеценностиинормысовременногороссийскогообществав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45A59" w:rsidRDefault="00866093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человекаиобщества,осоциальном,культурноминравственномопытепредшествующихпоколений; овладение навыками познания и оценки событий прошлого с позиций историзма; формирование</w:t>
      </w:r>
    </w:p>
    <w:p w:rsidR="00345A59" w:rsidRDefault="00866093">
      <w:pPr>
        <w:pStyle w:val="a3"/>
        <w:spacing w:line="292" w:lineRule="auto"/>
        <w:ind w:left="286" w:right="303" w:hanging="181"/>
      </w:pPr>
      <w:r>
        <w:t xml:space="preserve">исохранениеинтересакисториикакважнойсоставляющейсовременногообщественногосознания;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345A59" w:rsidRDefault="00866093">
      <w:pPr>
        <w:pStyle w:val="a3"/>
        <w:spacing w:line="292" w:lineRule="auto"/>
        <w:ind w:right="210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культурныхтрадицийинародноготворчества;уважениеккультуресвоегоидругих</w:t>
      </w:r>
      <w:r>
        <w:rPr>
          <w:spacing w:val="-2"/>
        </w:rPr>
        <w:t xml:space="preserve"> народов;</w:t>
      </w:r>
    </w:p>
    <w:p w:rsidR="00345A59" w:rsidRDefault="00866093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необходимостиеесохранения(втомчисле—наосновепримеровизистории);представлениеоб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45A59" w:rsidRDefault="00866093">
      <w:pPr>
        <w:pStyle w:val="a3"/>
        <w:spacing w:line="292" w:lineRule="auto"/>
        <w:ind w:right="210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существовавшихвпрошломисовременныхпрофессий;уважениектрудуирезультатамтрудовой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45A59" w:rsidRDefault="00866093">
      <w:pPr>
        <w:spacing w:line="273" w:lineRule="exact"/>
        <w:ind w:left="286"/>
        <w:rPr>
          <w:sz w:val="24"/>
        </w:rPr>
      </w:pPr>
      <w:r>
        <w:rPr>
          <w:sz w:val="24"/>
        </w:rPr>
        <w:t>всфере</w:t>
      </w:r>
      <w:r>
        <w:rPr>
          <w:i/>
          <w:sz w:val="24"/>
        </w:rPr>
        <w:t>экологическоговоспитания:</w:t>
      </w:r>
      <w:r>
        <w:rPr>
          <w:sz w:val="24"/>
        </w:rPr>
        <w:t>осмыслениеисторическогоопытавзаимодействия</w:t>
      </w:r>
      <w:r>
        <w:rPr>
          <w:spacing w:val="-2"/>
          <w:sz w:val="24"/>
        </w:rPr>
        <w:t>людей</w:t>
      </w:r>
    </w:p>
    <w:p w:rsidR="00345A59" w:rsidRDefault="00866093">
      <w:pPr>
        <w:pStyle w:val="a3"/>
        <w:spacing w:before="41" w:line="292" w:lineRule="auto"/>
      </w:pPr>
      <w:r>
        <w:t>сприроднойсредой;осознаниеглобальногохарактераэкологическихпроблемсовременногомираи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345A59" w:rsidRDefault="00345A59">
      <w:pPr>
        <w:spacing w:line="292" w:lineRule="auto"/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345A59" w:rsidRDefault="00866093">
      <w:pPr>
        <w:spacing w:before="60" w:line="292" w:lineRule="auto"/>
        <w:ind w:left="106" w:right="210" w:firstLine="180"/>
        <w:rPr>
          <w:sz w:val="24"/>
        </w:rPr>
      </w:pPr>
      <w:r>
        <w:rPr>
          <w:sz w:val="24"/>
        </w:rPr>
        <w:t>всфере</w:t>
      </w:r>
      <w:r>
        <w:rPr>
          <w:i/>
          <w:sz w:val="24"/>
        </w:rPr>
        <w:t>адаптациикменяющимсяусловиямсоциальнойиприроднойсреды:</w:t>
      </w:r>
      <w:r>
        <w:rPr>
          <w:sz w:val="24"/>
        </w:rPr>
        <w:t>представленияоб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45A59" w:rsidRDefault="00866093">
      <w:pPr>
        <w:pStyle w:val="11"/>
        <w:spacing w:before="189"/>
      </w:pPr>
      <w:r>
        <w:t>МЕТАПРЕДМЕТНЫЕ</w:t>
      </w:r>
      <w:r>
        <w:rPr>
          <w:spacing w:val="-2"/>
        </w:rPr>
        <w:t>РЕЗУЛЬТАТЫ</w:t>
      </w:r>
    </w:p>
    <w:p w:rsidR="00345A59" w:rsidRDefault="00866093">
      <w:pPr>
        <w:spacing w:before="157"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Метапредметныерезультаты</w:t>
      </w:r>
      <w:r>
        <w:rPr>
          <w:sz w:val="24"/>
        </w:rPr>
        <w:t>изученияисториивосновнойшколевыражаютсявследующих качествах и действиях.</w:t>
      </w:r>
    </w:p>
    <w:p w:rsidR="00345A59" w:rsidRDefault="0086609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Всфереуниверсальныхучебныхпознавательных</w:t>
      </w:r>
      <w:r>
        <w:rPr>
          <w:i/>
          <w:spacing w:val="-2"/>
          <w:sz w:val="24"/>
        </w:rPr>
        <w:t>действий:</w:t>
      </w:r>
    </w:p>
    <w:p w:rsidR="00345A59" w:rsidRDefault="00866093">
      <w:pPr>
        <w:pStyle w:val="a3"/>
        <w:spacing w:before="60" w:line="292" w:lineRule="auto"/>
        <w:ind w:firstLine="180"/>
      </w:pPr>
      <w:r>
        <w:rPr>
          <w:i/>
        </w:rPr>
        <w:t xml:space="preserve">владениебазовымилогическимидействиями: </w:t>
      </w:r>
      <w:r>
        <w:t>систематизироватьиобобщатьисторическиефакты(в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45A59" w:rsidRDefault="00866093">
      <w:pPr>
        <w:pStyle w:val="a3"/>
        <w:spacing w:line="292" w:lineRule="auto"/>
        <w:ind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анализироватьисторическиефакты,осуществлятьреконструкциюисторическихсобытий;соотносить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45A59" w:rsidRDefault="00866093">
      <w:pPr>
        <w:pStyle w:val="a3"/>
        <w:spacing w:line="292" w:lineRule="auto"/>
        <w:ind w:firstLine="180"/>
      </w:pPr>
      <w:r>
        <w:rPr>
          <w:i/>
        </w:rPr>
        <w:t>работасинформацией:</w:t>
      </w:r>
      <w:r>
        <w:t>осуществлятьанализучебнойивнеучебнойисторическойинформации (учебник, тексты исторических источников, научно-популярная литература, интернет-ресурсы и</w:t>
      </w:r>
    </w:p>
    <w:p w:rsidR="00345A59" w:rsidRDefault="00866093">
      <w:pPr>
        <w:pStyle w:val="a3"/>
        <w:spacing w:line="292" w:lineRule="auto"/>
      </w:pPr>
      <w:r>
        <w:t>др.)—извлекатьинформациюизисточника;различатьвидыисточниковисторическойинформации;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45A59" w:rsidRDefault="0086609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Всфереуниверсальныхучебныхкоммуникативных</w:t>
      </w:r>
      <w:r>
        <w:rPr>
          <w:i/>
          <w:spacing w:val="-2"/>
          <w:sz w:val="24"/>
        </w:rPr>
        <w:t>действий:</w:t>
      </w:r>
    </w:p>
    <w:p w:rsidR="00345A59" w:rsidRDefault="00866093">
      <w:pPr>
        <w:pStyle w:val="a3"/>
        <w:spacing w:before="53" w:line="292" w:lineRule="auto"/>
        <w:ind w:right="152" w:firstLine="180"/>
      </w:pPr>
      <w:r>
        <w:rPr>
          <w:i/>
        </w:rPr>
        <w:t xml:space="preserve">общение: </w:t>
      </w:r>
      <w:r>
        <w:t xml:space="preserve">представлять особенности взаимодействия людей в исторических обществах и современноммире;участвоватьвобсуждениисобытийиличностейпрошлого,раскрыватьразличиеи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</w:p>
    <w:p w:rsidR="00345A59" w:rsidRDefault="00866093">
      <w:pPr>
        <w:pStyle w:val="a3"/>
        <w:spacing w:line="292" w:lineRule="auto"/>
        <w:ind w:firstLine="180"/>
      </w:pPr>
      <w:r>
        <w:rPr>
          <w:i/>
        </w:rPr>
        <w:t>осуществление совместной деятельности: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региональномматериале;определятьсвоеучастиевобщейработеикоординироватьсвоидействияс другими членами команды; оценивать полученные результаты и свой вклад в общую работу.</w:t>
      </w:r>
    </w:p>
    <w:p w:rsidR="00345A59" w:rsidRDefault="00866093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Всфереуниверсальныхучебныхрегулятивных</w:t>
      </w:r>
      <w:r>
        <w:rPr>
          <w:i/>
          <w:spacing w:val="-2"/>
          <w:sz w:val="24"/>
        </w:rPr>
        <w:t>действий:</w:t>
      </w:r>
    </w:p>
    <w:p w:rsidR="00345A59" w:rsidRDefault="00866093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ладениеприемамисамоорганизации</w:t>
      </w:r>
      <w:r>
        <w:t>своейучебнойиобщественнойработы(выявлениепроблемы, требующей решения; составление плана действий и определение способа решения);</w:t>
      </w:r>
    </w:p>
    <w:p w:rsidR="00345A59" w:rsidRDefault="00866093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полученныхрезультатов;способностьвноситькоррективывсвоюработусучетомустановленных ошибок, возникших трудностей.</w:t>
      </w:r>
    </w:p>
    <w:p w:rsidR="00345A59" w:rsidRDefault="0086609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Всфереэмоциональногоинтеллекта</w:t>
      </w:r>
      <w:r>
        <w:rPr>
          <w:sz w:val="24"/>
        </w:rPr>
        <w:t>,</w:t>
      </w:r>
      <w:r>
        <w:rPr>
          <w:i/>
          <w:sz w:val="24"/>
        </w:rPr>
        <w:t>пониманиясебяи</w:t>
      </w:r>
      <w:r>
        <w:rPr>
          <w:i/>
          <w:spacing w:val="-2"/>
          <w:sz w:val="24"/>
        </w:rPr>
        <w:t>других:</w:t>
      </w:r>
    </w:p>
    <w:p w:rsidR="00345A59" w:rsidRDefault="00866093">
      <w:pPr>
        <w:pStyle w:val="a3"/>
        <w:spacing w:before="59" w:line="292" w:lineRule="auto"/>
        <w:ind w:left="286" w:right="483"/>
      </w:pPr>
      <w:r>
        <w:t>выявлять на примерах исторических ситуаций роль эмоций в отношениях между людьми; ставитьсебянаместодругогочеловека,пониматьмотивыдействийдругого(висторических</w:t>
      </w:r>
    </w:p>
    <w:p w:rsidR="00345A59" w:rsidRDefault="00866093">
      <w:pPr>
        <w:pStyle w:val="a3"/>
        <w:spacing w:line="275" w:lineRule="exact"/>
      </w:pPr>
      <w:r>
        <w:lastRenderedPageBreak/>
        <w:t>ситуацияхиокружающей</w:t>
      </w:r>
      <w:r>
        <w:rPr>
          <w:spacing w:val="-2"/>
        </w:rPr>
        <w:t>действительности);</w:t>
      </w:r>
    </w:p>
    <w:p w:rsidR="00345A59" w:rsidRDefault="00345A59">
      <w:pPr>
        <w:spacing w:line="275" w:lineRule="exact"/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62" w:line="292" w:lineRule="auto"/>
        <w:ind w:firstLine="180"/>
      </w:pPr>
      <w:r>
        <w:lastRenderedPageBreak/>
        <w:t xml:space="preserve">регулироватьспособвыражениясвоихэмоцийсучетомпозицийимненийдругихучастников </w:t>
      </w:r>
      <w:r>
        <w:rPr>
          <w:spacing w:val="-2"/>
        </w:rPr>
        <w:t>общения.</w:t>
      </w:r>
    </w:p>
    <w:p w:rsidR="00345A59" w:rsidRDefault="00345A59">
      <w:pPr>
        <w:pStyle w:val="a3"/>
        <w:ind w:left="0"/>
        <w:rPr>
          <w:sz w:val="27"/>
        </w:rPr>
      </w:pPr>
    </w:p>
    <w:p w:rsidR="00345A59" w:rsidRDefault="00866093">
      <w:pPr>
        <w:pStyle w:val="11"/>
        <w:spacing w:before="0"/>
      </w:pPr>
      <w:r>
        <w:t>ПРЕДМЕТНЫЕ</w:t>
      </w:r>
      <w:r>
        <w:rPr>
          <w:spacing w:val="-2"/>
        </w:rPr>
        <w:t>РЕЗУЛЬТАТЫ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color w:val="0F0F4F"/>
          <w:sz w:val="24"/>
        </w:rPr>
        <w:t>Знаниехронологии,работас</w:t>
      </w:r>
      <w:r>
        <w:rPr>
          <w:i/>
          <w:color w:val="0F0F4F"/>
          <w:spacing w:val="-2"/>
          <w:sz w:val="24"/>
        </w:rPr>
        <w:t>хронологией:</w:t>
      </w:r>
    </w:p>
    <w:p w:rsidR="00345A59" w:rsidRDefault="00866093">
      <w:pPr>
        <w:pStyle w:val="a3"/>
        <w:spacing w:before="60" w:line="292" w:lineRule="auto"/>
        <w:ind w:left="286"/>
      </w:pPr>
      <w:r>
        <w:t>называтьэтапыотечественнойивсеобщейисторииНовоговремени,иххронологическиерамки; локализоватьво времени ключевые событияотечественной и всеобщей истории XVI—XVIIвв.;</w:t>
      </w:r>
    </w:p>
    <w:p w:rsidR="00345A59" w:rsidRDefault="00866093">
      <w:pPr>
        <w:pStyle w:val="a3"/>
        <w:spacing w:line="275" w:lineRule="exact"/>
      </w:pPr>
      <w:r>
        <w:t>определятьихпринадлежностькчастивека(половина,треть,</w:t>
      </w:r>
      <w:r>
        <w:rPr>
          <w:spacing w:val="-2"/>
        </w:rPr>
        <w:t>четверть);</w:t>
      </w:r>
    </w:p>
    <w:p w:rsidR="00345A59" w:rsidRDefault="00866093">
      <w:pPr>
        <w:pStyle w:val="a3"/>
        <w:spacing w:before="61"/>
        <w:ind w:left="286"/>
      </w:pPr>
      <w:r>
        <w:t>устанавливатьсинхронностьсобытийотечественнойивсеобщейисторииXVI—XVII</w:t>
      </w:r>
      <w:r>
        <w:rPr>
          <w:spacing w:val="-5"/>
        </w:rPr>
        <w:t xml:space="preserve"> вв.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Знаниеисторическихфактов,работас</w:t>
      </w:r>
      <w:r>
        <w:rPr>
          <w:i/>
          <w:spacing w:val="-2"/>
          <w:sz w:val="24"/>
        </w:rPr>
        <w:t xml:space="preserve"> фактами:</w:t>
      </w:r>
    </w:p>
    <w:p w:rsidR="00345A59" w:rsidRDefault="00866093">
      <w:pPr>
        <w:pStyle w:val="a3"/>
        <w:spacing w:before="60" w:line="292" w:lineRule="auto"/>
        <w:ind w:firstLine="180"/>
      </w:pPr>
      <w:r>
        <w:t>указывать(называть)место,обстоятельства,участников,результатыважнейшихсобытий отечественной и всеобщей истории XVI—XVII вв.;</w:t>
      </w:r>
    </w:p>
    <w:p w:rsidR="00345A59" w:rsidRDefault="00866093">
      <w:pPr>
        <w:pStyle w:val="a3"/>
        <w:spacing w:line="292" w:lineRule="auto"/>
        <w:ind w:firstLine="180"/>
      </w:pPr>
      <w:r>
        <w:t>группировать,систематизироватьфактыпозаданномупризнаку(группировкасобытийпоих принадлежности к историческим процессам, составление таблиц, схем).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Работасисторической</w:t>
      </w:r>
      <w:r>
        <w:rPr>
          <w:i/>
          <w:spacing w:val="-2"/>
          <w:sz w:val="24"/>
        </w:rPr>
        <w:t>картой:</w:t>
      </w:r>
    </w:p>
    <w:p w:rsidR="00345A59" w:rsidRDefault="00866093">
      <w:pPr>
        <w:pStyle w:val="a3"/>
        <w:spacing w:before="59" w:line="292" w:lineRule="auto"/>
        <w:ind w:right="210" w:firstLine="180"/>
      </w:pPr>
      <w:r>
        <w:t>использовать историческую карту как источник информации о границах России и других государств,важнейшихисторическихсобытияхипроцессахотечественнойивсеобщейисторииXVI</w:t>
      </w:r>
    </w:p>
    <w:p w:rsidR="00345A59" w:rsidRDefault="00866093">
      <w:pPr>
        <w:pStyle w:val="a3"/>
        <w:spacing w:line="275" w:lineRule="exact"/>
      </w:pPr>
      <w:r>
        <w:t>—XVII</w:t>
      </w:r>
      <w:r>
        <w:rPr>
          <w:spacing w:val="-4"/>
        </w:rPr>
        <w:t xml:space="preserve"> вв.;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устанавливатьнаосновекартысвязимеждугеографическимположениемстраныиособенностями ее экономического, социального и политического развития.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Работасисторическими</w:t>
      </w:r>
      <w:r>
        <w:rPr>
          <w:i/>
          <w:spacing w:val="-2"/>
          <w:sz w:val="24"/>
        </w:rPr>
        <w:t>источниками:</w:t>
      </w:r>
    </w:p>
    <w:p w:rsidR="00345A59" w:rsidRDefault="00866093">
      <w:pPr>
        <w:pStyle w:val="a3"/>
        <w:spacing w:before="60" w:line="292" w:lineRule="auto"/>
        <w:ind w:left="286"/>
      </w:pPr>
      <w:r>
        <w:t>различатьвидыписьменныхисторическихисточников(официальные,личные,литературныеидр.); характеризовать обстоятельства и цель создания источника, раскрывать его информационную</w:t>
      </w:r>
    </w:p>
    <w:p w:rsidR="00345A59" w:rsidRDefault="00866093">
      <w:pPr>
        <w:pStyle w:val="a3"/>
        <w:spacing w:line="275" w:lineRule="exact"/>
      </w:pPr>
      <w:r>
        <w:rPr>
          <w:spacing w:val="-2"/>
        </w:rPr>
        <w:t>ценность;</w:t>
      </w:r>
    </w:p>
    <w:p w:rsidR="00345A59" w:rsidRDefault="00866093">
      <w:pPr>
        <w:pStyle w:val="a3"/>
        <w:spacing w:before="60" w:line="292" w:lineRule="auto"/>
        <w:ind w:firstLine="180"/>
      </w:pPr>
      <w:r>
        <w:t>проводитьпоискинформациивтекстеписьменногоисточника,визуальныхивещественных памятниках эпохи;</w:t>
      </w:r>
    </w:p>
    <w:p w:rsidR="00345A59" w:rsidRDefault="00866093">
      <w:pPr>
        <w:pStyle w:val="a3"/>
        <w:spacing w:line="275" w:lineRule="exact"/>
        <w:ind w:left="286"/>
      </w:pPr>
      <w:r>
        <w:t>сопоставлятьисистематизироватьинформациюизнесколькиходнотипных</w:t>
      </w:r>
      <w:r>
        <w:rPr>
          <w:spacing w:val="-2"/>
        </w:rPr>
        <w:t>источников.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Историческоеописание</w:t>
      </w:r>
      <w:r>
        <w:rPr>
          <w:i/>
          <w:spacing w:val="-2"/>
          <w:sz w:val="24"/>
        </w:rPr>
        <w:t>(реконструкция):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 xml:space="preserve">рассказыватьоключевыхсобытияхотечественнойивсеобщейисторииXVI—XVIIвв.,их </w:t>
      </w:r>
      <w:r>
        <w:rPr>
          <w:spacing w:val="-2"/>
        </w:rPr>
        <w:t>участниках;</w:t>
      </w:r>
    </w:p>
    <w:p w:rsidR="00345A59" w:rsidRDefault="00866093">
      <w:pPr>
        <w:pStyle w:val="a3"/>
        <w:spacing w:line="275" w:lineRule="exact"/>
        <w:ind w:left="286"/>
      </w:pPr>
      <w:r>
        <w:t>составлятькраткуюхарактеристикуизвестныхперсоналийотечественнойивсеобщейистории</w:t>
      </w:r>
      <w:r>
        <w:rPr>
          <w:spacing w:val="-5"/>
        </w:rPr>
        <w:t xml:space="preserve"> XVI</w:t>
      </w:r>
    </w:p>
    <w:p w:rsidR="00345A59" w:rsidRDefault="00866093">
      <w:pPr>
        <w:pStyle w:val="a3"/>
        <w:spacing w:before="60"/>
      </w:pPr>
      <w:r>
        <w:t>—XVIIвв.(ключевыефактыбиографии,личныекачества,</w:t>
      </w:r>
      <w:r>
        <w:rPr>
          <w:spacing w:val="-2"/>
        </w:rPr>
        <w:t>деятельность);</w:t>
      </w:r>
    </w:p>
    <w:p w:rsidR="00345A59" w:rsidRDefault="00866093">
      <w:pPr>
        <w:pStyle w:val="a3"/>
        <w:spacing w:before="60" w:line="292" w:lineRule="auto"/>
        <w:ind w:right="303" w:firstLine="180"/>
      </w:pPr>
      <w:r>
        <w:t>рассказыватьобобразежизниразличныхгруппнаселениявРоссииидругихстранахвраннее Новое время;</w:t>
      </w:r>
    </w:p>
    <w:p w:rsidR="00345A59" w:rsidRDefault="00866093">
      <w:pPr>
        <w:pStyle w:val="a3"/>
        <w:spacing w:line="275" w:lineRule="exact"/>
        <w:ind w:left="286"/>
      </w:pPr>
      <w:r>
        <w:t>представлятьописаниепамятниковматериальнойихудожественнойкультурыизучаемой</w:t>
      </w:r>
      <w:r>
        <w:rPr>
          <w:spacing w:val="-2"/>
        </w:rPr>
        <w:t>эпохи.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1"/>
        <w:rPr>
          <w:i/>
          <w:sz w:val="24"/>
        </w:rPr>
      </w:pPr>
      <w:r>
        <w:rPr>
          <w:i/>
          <w:sz w:val="24"/>
        </w:rPr>
        <w:t>Анализ,объяснениеисторическихсобытий,</w:t>
      </w:r>
      <w:r>
        <w:rPr>
          <w:i/>
          <w:spacing w:val="-2"/>
          <w:sz w:val="24"/>
        </w:rPr>
        <w:t>явлений:</w:t>
      </w:r>
    </w:p>
    <w:p w:rsidR="00345A59" w:rsidRDefault="00866093">
      <w:pPr>
        <w:pStyle w:val="a3"/>
        <w:spacing w:before="60" w:line="292" w:lineRule="auto"/>
        <w:ind w:right="152" w:firstLine="180"/>
      </w:pPr>
      <w:r>
        <w:t>раскрыватьсущественныечерты:а)экономического,социальногоиполитическогоразвитияРоссии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:rsidR="00345A59" w:rsidRDefault="00866093">
      <w:pPr>
        <w:pStyle w:val="a3"/>
        <w:spacing w:line="292" w:lineRule="auto"/>
        <w:ind w:right="210" w:firstLine="180"/>
      </w:pPr>
      <w:r>
        <w:t>объяснятьсмыслключевыхпонятий,относящихсякданнойэпохеотечественнойивсеобщей истории, конкретизировать их на примерах исторических событий, ситуаций;</w:t>
      </w:r>
    </w:p>
    <w:p w:rsidR="00345A59" w:rsidRDefault="00866093">
      <w:pPr>
        <w:pStyle w:val="a3"/>
        <w:spacing w:line="292" w:lineRule="auto"/>
        <w:ind w:right="164" w:firstLine="180"/>
      </w:pPr>
      <w:r>
        <w:t>объяснять причины и следствия важнейших событий отечественной и всеобщей истории XVI— XVII вв.: а) выявлять в историческом тексте и излагать суждения о причинах и следствиях событий; б)систематизироватьобъяснениепричиниследствийсобытий,представленноевнесколькихтекстах;</w:t>
      </w:r>
    </w:p>
    <w:p w:rsidR="00345A59" w:rsidRDefault="00866093">
      <w:pPr>
        <w:pStyle w:val="a3"/>
        <w:spacing w:line="292" w:lineRule="auto"/>
        <w:ind w:firstLine="180"/>
      </w:pPr>
      <w:r>
        <w:t>проводитьсопоставлениеоднотипныхсобытийипроцессовотечественнойивсеобщейистории:а) раскрывать повторяющиеся черты исторических ситуаций; б) выделять черты сходства и различия.</w:t>
      </w:r>
    </w:p>
    <w:p w:rsidR="00345A59" w:rsidRDefault="00345A59">
      <w:pPr>
        <w:spacing w:line="292" w:lineRule="auto"/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6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lastRenderedPageBreak/>
        <w:t>Рассмотрениеисторическихверсийиоценок,определениесвоегоотношениякнаиболее значимым событиям и личностям прошлого:</w:t>
      </w:r>
    </w:p>
    <w:p w:rsidR="00345A59" w:rsidRDefault="00866093">
      <w:pPr>
        <w:pStyle w:val="a3"/>
        <w:spacing w:line="292" w:lineRule="auto"/>
        <w:ind w:firstLine="180"/>
      </w:pPr>
      <w:r>
        <w:t>излагать альтернативные оценки событий и личностей отечественной и всеобщей истории XVI— XVIIвв.,представленныевучебнойлитературе;объяснять,начемосновываютсяотдельныемнения;</w:t>
      </w:r>
    </w:p>
    <w:p w:rsidR="00345A59" w:rsidRDefault="00866093">
      <w:pPr>
        <w:pStyle w:val="a3"/>
        <w:spacing w:line="292" w:lineRule="auto"/>
        <w:ind w:right="210" w:firstLine="180"/>
      </w:pPr>
      <w:r>
        <w:t>выражатьотношениекдеятельностиисторическихличностейXVI—XVIIвв.сучетом обстоятельств изучаемой эпохи и в современной шкале ценностей.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Применениеисторических</w:t>
      </w:r>
      <w:r>
        <w:rPr>
          <w:i/>
          <w:spacing w:val="-2"/>
          <w:sz w:val="24"/>
        </w:rPr>
        <w:t>знаний:</w:t>
      </w:r>
    </w:p>
    <w:p w:rsidR="00345A59" w:rsidRDefault="00866093">
      <w:pPr>
        <w:pStyle w:val="a3"/>
        <w:spacing w:before="57" w:line="292" w:lineRule="auto"/>
        <w:ind w:firstLine="180"/>
      </w:pPr>
      <w:r>
        <w:t xml:space="preserve">раскрыватьнапримерепереходаотсредневековогообществакобществуНовоговремени,как меняются со сменой исторических эпох представления людей о мире, системы общественных </w:t>
      </w:r>
      <w:r>
        <w:rPr>
          <w:spacing w:val="-2"/>
        </w:rPr>
        <w:t>ценностей;</w:t>
      </w:r>
    </w:p>
    <w:p w:rsidR="00345A59" w:rsidRDefault="00866093">
      <w:pPr>
        <w:pStyle w:val="a3"/>
        <w:spacing w:line="292" w:lineRule="auto"/>
        <w:ind w:firstLine="180"/>
      </w:pPr>
      <w:r>
        <w:t>объяснятьзначениепамятниковисторииикультурыРоссииидругихстранXVI—XVIIвв.для времени, когда они по- явились, и для современного общества;</w:t>
      </w:r>
    </w:p>
    <w:p w:rsidR="00345A59" w:rsidRDefault="00866093">
      <w:pPr>
        <w:pStyle w:val="a3"/>
        <w:spacing w:line="292" w:lineRule="auto"/>
        <w:ind w:firstLine="180"/>
      </w:pPr>
      <w:r>
        <w:t>выполнятьучебныепроектыпоотечественнойивсеобщейисторииXVI—XVIIвв.(втомчислена региональном материале).</w:t>
      </w:r>
    </w:p>
    <w:p w:rsidR="00DB3ABA" w:rsidRPr="00D0798E" w:rsidRDefault="00DB3ABA" w:rsidP="00DB3ABA">
      <w:pPr>
        <w:spacing w:line="293" w:lineRule="auto"/>
        <w:sectPr w:rsidR="00DB3ABA" w:rsidRPr="00D0798E">
          <w:pgSz w:w="11900" w:h="16840"/>
          <w:pgMar w:top="500" w:right="540" w:bottom="280" w:left="560" w:header="720" w:footer="720" w:gutter="0"/>
          <w:cols w:space="720"/>
        </w:sectPr>
      </w:pPr>
      <w:r w:rsidRPr="00D0798E">
        <w:t>Рабочая программа по предмету "История" разработана с учётом рабочей программы воспитания. Формы учёта указаны в Приложении 1.</w:t>
      </w:r>
    </w:p>
    <w:p w:rsidR="00DB3ABA" w:rsidRDefault="00DB3ABA">
      <w:pPr>
        <w:spacing w:line="292" w:lineRule="auto"/>
        <w:sectPr w:rsidR="00DB3ABA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3806FD">
      <w:pPr>
        <w:spacing w:before="80"/>
        <w:ind w:left="106"/>
        <w:rPr>
          <w:b/>
          <w:sz w:val="19"/>
        </w:rPr>
      </w:pPr>
      <w:r w:rsidRPr="003806FD">
        <w:rPr>
          <w:noProof/>
          <w:lang w:eastAsia="ru-RU"/>
        </w:rPr>
        <w:lastRenderedPageBreak/>
        <w:pict>
          <v:rect id="docshape4" o:spid="_x0000_s1030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fh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BGTF+F0AgAA9wQAAA4AAAAA&#10;AAAAAAAAAAAALgIAAGRycy9lMm9Eb2MueG1sUEsBAi0AFAAGAAgAAAAhAE/sa53fAAAACQEAAA8A&#10;AAAAAAAAAAAAAAAAzgQAAGRycy9kb3ducmV2LnhtbFBLBQYAAAAABAAEAPMAAADaBQAAAAA=&#10;" fillcolor="black" stroked="f">
            <w10:wrap type="topAndBottom" anchorx="page"/>
          </v:rect>
        </w:pict>
      </w:r>
      <w:r w:rsidR="00866093">
        <w:rPr>
          <w:b/>
          <w:sz w:val="19"/>
        </w:rPr>
        <w:t>ТЕМАТИЧЕСКОЕ</w:t>
      </w:r>
      <w:r w:rsidR="00866093">
        <w:rPr>
          <w:b/>
          <w:spacing w:val="-2"/>
          <w:sz w:val="19"/>
        </w:rPr>
        <w:t>ПЛАНИРОВАНИЕ</w:t>
      </w:r>
    </w:p>
    <w:p w:rsidR="00345A59" w:rsidRDefault="00345A5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04"/>
        <w:gridCol w:w="7120"/>
        <w:gridCol w:w="1117"/>
        <w:gridCol w:w="1717"/>
      </w:tblGrid>
      <w:tr w:rsidR="00345A59">
        <w:trPr>
          <w:trHeight w:val="333"/>
        </w:trPr>
        <w:tc>
          <w:tcPr>
            <w:tcW w:w="396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573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right="43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120" w:type="dxa"/>
            <w:vMerge w:val="restart"/>
          </w:tcPr>
          <w:p w:rsidR="00345A59" w:rsidRDefault="0086609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left="78" w:right="34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717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left="78" w:right="6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45A5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</w:tr>
      <w:tr w:rsidR="00345A59">
        <w:trPr>
          <w:trHeight w:val="333"/>
        </w:trPr>
        <w:tc>
          <w:tcPr>
            <w:tcW w:w="15499" w:type="dxa"/>
            <w:gridSpan w:val="9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Раздел1.</w:t>
            </w: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</w:tr>
      <w:tr w:rsidR="00345A59" w:rsidRPr="00135AF5">
        <w:trPr>
          <w:trHeight w:val="717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ОбозначатьналентевремениобщиехронологическиерамкииосновныепериодыисторииНового</w:t>
            </w:r>
            <w:r>
              <w:rPr>
                <w:spacing w:val="-2"/>
                <w:w w:val="105"/>
                <w:sz w:val="15"/>
              </w:rPr>
              <w:t>времени;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8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>
        <w:trPr>
          <w:trHeight w:val="333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02" w:type="dxa"/>
            <w:gridSpan w:val="6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5A59">
        <w:trPr>
          <w:trHeight w:val="333"/>
        </w:trPr>
        <w:tc>
          <w:tcPr>
            <w:tcW w:w="15499" w:type="dxa"/>
            <w:gridSpan w:val="9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Раздел2.Всеобщаяистория.ИсторияНовоговремени.КонецXV—XVII</w:t>
            </w:r>
            <w:r>
              <w:rPr>
                <w:b/>
                <w:spacing w:val="-5"/>
                <w:w w:val="105"/>
                <w:sz w:val="15"/>
              </w:rPr>
              <w:t>в.</w:t>
            </w:r>
          </w:p>
        </w:tc>
      </w:tr>
      <w:tr w:rsidR="00345A59" w:rsidRPr="00DB3ABA">
        <w:trPr>
          <w:trHeight w:val="1870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Великиегеографическиеоткрытия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Объяснять,чтоспособствовалоростуинтересаевропейцевкдальнимстранамвXVв.,раскрыватьпредпосылки Великих географических открытий;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Рассказывать,используякарту,оначалепоисковморскогопутивИндиювXV</w:t>
            </w:r>
            <w:r>
              <w:rPr>
                <w:spacing w:val="-5"/>
                <w:w w:val="105"/>
                <w:sz w:val="15"/>
              </w:rPr>
              <w:t>в.;</w:t>
            </w:r>
          </w:p>
          <w:p w:rsidR="00345A59" w:rsidRDefault="00866093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ПодготовитьипредставитьсообщениеобэкспедицияхХ.Колумба,даватьоценкуихрезультатови</w:t>
            </w:r>
            <w:r>
              <w:rPr>
                <w:spacing w:val="-2"/>
                <w:w w:val="105"/>
                <w:sz w:val="15"/>
              </w:rPr>
              <w:t>значения;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Объяснять,вчемсостоялиглавныеположенияизначениеТордесильясскогоиСарагосскогодоговоров;Показывать на исторической карте маршруты экспедиций Васко да Гамы, Ф. Магеллана, А. Тасмана,называть их результаты;</w:t>
            </w:r>
          </w:p>
          <w:p w:rsidR="00345A59" w:rsidRDefault="0086609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Раскрыватьсмыслпонятийитерминов:каравелла,конкистадор,доминион,монополия,плантация;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1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9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1293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ind w:righ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Измененияв</w:t>
            </w:r>
            <w:r>
              <w:rPr>
                <w:b/>
                <w:spacing w:val="-2"/>
                <w:w w:val="105"/>
                <w:sz w:val="15"/>
              </w:rPr>
              <w:t>европейскомобществеXVI—</w:t>
            </w:r>
            <w:r>
              <w:rPr>
                <w:b/>
                <w:w w:val="105"/>
                <w:sz w:val="15"/>
              </w:rPr>
              <w:t>XVIвв.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Сравниватьремесленноеимануфактурноепроизводство,объяснять,вчемзаключалисьпреимущества</w:t>
            </w:r>
            <w:r>
              <w:rPr>
                <w:spacing w:val="-2"/>
                <w:w w:val="105"/>
                <w:sz w:val="15"/>
              </w:rPr>
              <w:t>мануфактур;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Объяснятьзначениепонятийитерминов:централизованнаяирассеяннаямануфактура,капиталистические отношения, буржуазия;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Раскрывать,вчемвыражалосьикчемувелорасслоениекрестьянствавначалеНовоговремени;Называтьновыегруппынаселения,появившиесявевропейскихстранахвраннееНовоевремя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0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1485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Реформацияи</w:t>
            </w:r>
            <w:r>
              <w:rPr>
                <w:b/>
                <w:spacing w:val="-2"/>
                <w:w w:val="105"/>
                <w:sz w:val="15"/>
              </w:rPr>
              <w:t>контрре-формация</w:t>
            </w:r>
            <w:r>
              <w:rPr>
                <w:b/>
                <w:w w:val="105"/>
                <w:sz w:val="15"/>
              </w:rPr>
              <w:t>вЕвропе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ХарактеризоватьпредпосылкиРеформациивГермании;</w:t>
            </w:r>
          </w:p>
          <w:p w:rsidR="00345A59" w:rsidRDefault="00866093">
            <w:pPr>
              <w:pStyle w:val="TableParagraph"/>
              <w:spacing w:before="20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РаскрыватьсодержаниеосновныхположенийученияЛютера,объяснять,вчемзаключаласьих</w:t>
            </w:r>
            <w:r>
              <w:rPr>
                <w:spacing w:val="-2"/>
                <w:w w:val="105"/>
                <w:sz w:val="15"/>
              </w:rPr>
              <w:t>новизна;</w:t>
            </w:r>
          </w:p>
          <w:p w:rsidR="00345A59" w:rsidRDefault="0086609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Объяснятьзначениепонятийитерминов:Реформация,индульгенция,секуляризация,булла,протестантизм, лютеранство, кальвинизм, гугеноты, пуритане, иезуиты;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Раскрывать,представителикакихгруппгерманскогообществаипочемуподдержалиМ.Лютера;Представлять характеристику Крестьянской войны в Германии;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1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1293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ind w:right="59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ГосударстваЕвропы</w:t>
            </w:r>
          </w:p>
          <w:p w:rsidR="00345A59" w:rsidRDefault="00866093">
            <w:pPr>
              <w:pStyle w:val="TableParagraph"/>
              <w:spacing w:before="2" w:line="266" w:lineRule="auto"/>
              <w:ind w:right="5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вXVI—XVII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абсолютизм, централизованное государство, протекционизм;ХарактеризоватьполитическоеустройствоиособенностиэкономическогоразвитияИспаниивXVI—XVIIвв.;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Раскрывать,начтобыланаправленавнешняяполитикаиспанскихГабсбургов,приводитьпримерыконкретныхдействий;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ХарактеризоватьположениеНидерландовподвластьюГабсбургов;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Тестирование;Контрольнаяработа;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2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</w:tbl>
    <w:p w:rsidR="00345A59" w:rsidRPr="00F32DFD" w:rsidRDefault="00345A59">
      <w:pPr>
        <w:spacing w:line="266" w:lineRule="auto"/>
        <w:rPr>
          <w:sz w:val="15"/>
          <w:lang w:val="en-US"/>
        </w:rPr>
        <w:sectPr w:rsidR="00345A59" w:rsidRPr="00F32DF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04"/>
        <w:gridCol w:w="7120"/>
        <w:gridCol w:w="1117"/>
        <w:gridCol w:w="1717"/>
      </w:tblGrid>
      <w:tr w:rsidR="00345A59" w:rsidRPr="00DB3ABA">
        <w:trPr>
          <w:trHeight w:val="2254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Международные</w:t>
            </w:r>
            <w:r>
              <w:rPr>
                <w:b/>
                <w:w w:val="105"/>
                <w:sz w:val="15"/>
              </w:rPr>
              <w:t>отношениявXVI-XVIIвв.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Называтьосновныегруппыпротиворечий,существовавшихвотношенияхмеждуведущимиевропейскими государствами в XVI—XVII вв., приводить примеры их проявления;РассказыватьсопоройнаисторическуюкартуобэкспансииОсманскойимпериивЕвропе;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причинах Тридцатилетней войны и событиях, ставших поводом к ее развязыванию.Систематизировать информацию о Тридцатилетней войне 1618—1648 гг. (хронологические рамки иэтапы;основныеучастники,блокигосударствиихцели;ключевыесобытияиихпоследствия;итоги);Показывать на карте территории, охваченные военными действиями в годы Тридцатилетней войны;Рассказыватьохарактеревоенныхдействийиихпоследствияхдлянаселенияихозяйстваевропейских</w:t>
            </w:r>
            <w:r>
              <w:rPr>
                <w:spacing w:val="-2"/>
                <w:w w:val="105"/>
                <w:sz w:val="15"/>
              </w:rPr>
              <w:t>стран;</w:t>
            </w:r>
          </w:p>
          <w:p w:rsidR="00345A59" w:rsidRDefault="00866093">
            <w:pPr>
              <w:pStyle w:val="TableParagraph"/>
              <w:spacing w:before="4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НазыватьосновныеположенияВестфальскогомира,объяснять,какиегосударстваусилилисвоипозиции по итогам войны, а какие были ослаблены;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3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2266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ind w:right="16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Европейская</w:t>
            </w:r>
            <w:r>
              <w:rPr>
                <w:b/>
                <w:w w:val="105"/>
                <w:sz w:val="15"/>
              </w:rPr>
              <w:t>культуравраннееНовоевремя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мастеров итальянского Возрождения, творивших в первой четверти XVI в. (Леонардо даВинчи,МикеланджелоБуонарроти,РафаэльСанти),иихпроизведения,объяснять,почемуэтотпериодполучил название Высокого Возрождения;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Рассказывать,очемповествовализнаменитыероманыXVI—XVIIвв.,объяснять,чемонипривлекаличитателей в ту эпоху и в последовавшие столетия;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стилей классицизма и барокко, приводить примеры произведений;Раскрывать, в чем заключались новые взгляды на строение Вселенной, высказанные европейскимимыслителями,ученымивXVI—XVIIвв.,иобъяснять,почемуонивызвалиотпорипреследованиесостороны католической церкви;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РаскрытьнапримеретрудовИ.Ньютона,чтоизменялиисследованиявобластифизикивовзглядахна</w:t>
            </w:r>
            <w:r>
              <w:rPr>
                <w:spacing w:val="-4"/>
                <w:w w:val="105"/>
                <w:sz w:val="15"/>
              </w:rPr>
              <w:t>мир;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4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1485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СтраныВостокав</w:t>
            </w:r>
            <w:r>
              <w:rPr>
                <w:b/>
                <w:spacing w:val="-4"/>
                <w:w w:val="105"/>
                <w:sz w:val="15"/>
              </w:rPr>
              <w:t>XVI—</w:t>
            </w:r>
          </w:p>
          <w:p w:rsidR="00345A59" w:rsidRDefault="00866093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Объяснять,привлекаяинформациюисторическойкарты,почемуXVIв.считаетсявременемнаибольшего роста Османской державы;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правлении султана Сулеймана I, объяснять, почему он был прозван Великолепным;Рассказывать об организации османской армии, высказывать суждение о причинах ее побед;Характеризовать османскую систему управления обширными владениями в Азии, Европе, Африке;Раскрывать: а) что означало для населения Северной Индии установление власти мусульманскойдинастииВеликихМоголов;б)какиетрадициинаселенияИндиисохранялисьиприновыхправителях;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5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717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ОбобщатьисторическоеикультурноенаследиераннегоНовоговремени;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6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>
        <w:trPr>
          <w:trHeight w:val="333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3002" w:type="dxa"/>
            <w:gridSpan w:val="6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5A59">
        <w:trPr>
          <w:trHeight w:val="333"/>
        </w:trPr>
        <w:tc>
          <w:tcPr>
            <w:tcW w:w="15499" w:type="dxa"/>
            <w:gridSpan w:val="9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Раздел3.</w:t>
            </w:r>
            <w:r>
              <w:rPr>
                <w:b/>
                <w:w w:val="105"/>
                <w:sz w:val="15"/>
              </w:rPr>
              <w:t>ИсторияРоссии.РоссиявXVI—XVIIвв.:отвеликогокняжествак</w:t>
            </w:r>
            <w:r>
              <w:rPr>
                <w:b/>
                <w:spacing w:val="-2"/>
                <w:w w:val="105"/>
                <w:sz w:val="15"/>
              </w:rPr>
              <w:t>царству</w:t>
            </w:r>
          </w:p>
        </w:tc>
      </w:tr>
      <w:tr w:rsidR="00345A59" w:rsidRPr="00DB3ABA">
        <w:trPr>
          <w:trHeight w:val="1870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РоссиявXVI</w:t>
            </w:r>
            <w:r>
              <w:rPr>
                <w:b/>
                <w:spacing w:val="-5"/>
                <w:w w:val="105"/>
                <w:sz w:val="15"/>
              </w:rPr>
              <w:t xml:space="preserve"> 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ПоказыватьнаисторическойкартетерриториюРоссиивпервойтретиXVIв.;называтьрусскиеземли,присоединенные к Москве в правление Василия III;</w:t>
            </w:r>
          </w:p>
          <w:p w:rsidR="00345A59" w:rsidRDefault="00866093">
            <w:pPr>
              <w:pStyle w:val="TableParagraph"/>
              <w:spacing w:before="2" w:line="266" w:lineRule="auto"/>
              <w:ind w:left="78" w:right="154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ХарактеризоватьструктуруцентральнойиместнойвластивпервойтретиXVIв.;Сравнивать вотчину и поместье; раскрывать различия между ними;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внешнюю политику России в первой трети XVI в.; оценивать ее результаты;Объяснятьсмыслпонятийитерминов:сословно-представительнаямонархия,реформы,Земскийсобор,местничество, опричнина, приказ, стрельцы, заповедные лета, урочные лета, засечная черта;Раскрывать значение денежной реформы Елены Глинской;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Характеризоватьосновныемероприятияреформ1550-х</w:t>
            </w:r>
            <w:r>
              <w:rPr>
                <w:spacing w:val="-4"/>
                <w:w w:val="105"/>
                <w:sz w:val="15"/>
              </w:rPr>
              <w:t>гг.;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7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909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Смута</w:t>
            </w:r>
          </w:p>
          <w:p w:rsidR="00345A59" w:rsidRDefault="0086609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России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49"/>
              <w:rPr>
                <w:sz w:val="15"/>
              </w:rPr>
            </w:pPr>
            <w:r>
              <w:rPr>
                <w:w w:val="105"/>
                <w:sz w:val="15"/>
              </w:rPr>
              <w:t>Раскрыватьпротиворечия,существовавшиеврусскомобщественаканунеСмуты;Характеризовать личность и деятельность Бориса Годунова;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РаскрыватьпричиныСмуты;</w:t>
            </w:r>
          </w:p>
          <w:p w:rsidR="00345A59" w:rsidRDefault="00866093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НазыватьхронологическиерамкиСмутноговремени;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8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</w:tbl>
    <w:p w:rsidR="00345A59" w:rsidRPr="00F32DFD" w:rsidRDefault="00345A59">
      <w:pPr>
        <w:spacing w:line="266" w:lineRule="auto"/>
        <w:rPr>
          <w:sz w:val="15"/>
          <w:lang w:val="en-US"/>
        </w:rPr>
        <w:sectPr w:rsidR="00345A59" w:rsidRPr="00F32DF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04"/>
        <w:gridCol w:w="7120"/>
        <w:gridCol w:w="1117"/>
        <w:gridCol w:w="1717"/>
      </w:tblGrid>
      <w:tr w:rsidR="00345A59" w:rsidRPr="00DB3ABA">
        <w:trPr>
          <w:trHeight w:val="2254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Россия</w:t>
            </w:r>
          </w:p>
          <w:p w:rsidR="00345A59" w:rsidRDefault="0086609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вXVII</w:t>
            </w:r>
            <w:r>
              <w:rPr>
                <w:b/>
                <w:spacing w:val="-5"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ХарактеризоватьличностьидеятельностьпервыхРомановых—МихаилаФедоровичаиАлексея</w:t>
            </w:r>
            <w:r>
              <w:rPr>
                <w:spacing w:val="-2"/>
                <w:w w:val="105"/>
                <w:sz w:val="15"/>
              </w:rPr>
              <w:t>Михайловича;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ПредставлятьввидесхемыструктурувысшихоргановгосударственнойвластииуправлениявРоссииXVIIв.;</w:t>
            </w:r>
          </w:p>
          <w:p w:rsidR="00345A59" w:rsidRDefault="0086609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Разъяснять,вчемзаключалисьфункцииотдельныхпредставительныхиадминистративныхоргановвсистеме управления государством;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17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смысл понятий: самодержавие, раскол, старообрядчество;</w:t>
            </w:r>
            <w:r>
              <w:rPr>
                <w:w w:val="105"/>
                <w:sz w:val="15"/>
              </w:rPr>
              <w:t>Раскрывать причины и последствия церковного раскола;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исторические портреты (характеристики) патриарха Никона, протопопа Аввакума;ХарактеризоватьэкономическоеразвитиеРоссиивXVIIв.,используяинформациюисторической</w:t>
            </w:r>
            <w:r>
              <w:rPr>
                <w:spacing w:val="-2"/>
                <w:w w:val="105"/>
                <w:sz w:val="15"/>
              </w:rPr>
              <w:t>карты;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9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1978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КультурноепространствоXVI-</w:t>
            </w:r>
            <w:r>
              <w:rPr>
                <w:b/>
                <w:w w:val="105"/>
                <w:sz w:val="15"/>
              </w:rPr>
              <w:t>XVIIвв.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ИзвлекатьинформациюизДомостроя,изобразительныхматериаловдлярассказаонравахибытероссийского общества в XVI—XVII вв.;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Характеризоватьновыевеяниявотечественнойкультуре,бытувXVIIв.Объяснятьзначениепонятийитерминов: шатровый стиль, парсуна;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СистематизироватьматериалодостиженияхкультурыXVI—XVIIвв.(вформетаблицы),раскрыватьихзначение;</w:t>
            </w:r>
          </w:p>
          <w:p w:rsidR="00345A59" w:rsidRDefault="0086609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СоставлятьописаниеодногоизпамятниковкультурыXVI—XVIIвв.;оцениватьегохудожественные</w:t>
            </w:r>
            <w:r>
              <w:rPr>
                <w:spacing w:val="-2"/>
                <w:w w:val="105"/>
                <w:sz w:val="15"/>
              </w:rPr>
              <w:t>достоинства;</w:t>
            </w:r>
          </w:p>
          <w:p w:rsidR="00345A59" w:rsidRDefault="0086609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ПриводитьпримерыизвестныхархитектурныхсооруженийXVI—XVIIвв.,выявлятьихназначение;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0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 w:rsidRPr="00DB3ABA">
        <w:trPr>
          <w:trHeight w:val="717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ОбобщатьисторическоеикультурноенаследиеРоссииXVI-XVII</w:t>
            </w:r>
            <w:r>
              <w:rPr>
                <w:spacing w:val="-4"/>
                <w:w w:val="105"/>
                <w:sz w:val="15"/>
              </w:rPr>
              <w:t>вв.;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1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-2"/>
                <w:w w:val="105"/>
                <w:sz w:val="15"/>
                <w:lang w:val="en-US"/>
              </w:rPr>
              <w:t>2/edu.ru/catalog/3/uchi.ru</w:t>
            </w:r>
          </w:p>
        </w:tc>
      </w:tr>
      <w:tr w:rsidR="00345A59">
        <w:trPr>
          <w:trHeight w:val="333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</w:t>
            </w:r>
          </w:p>
        </w:tc>
        <w:tc>
          <w:tcPr>
            <w:tcW w:w="13002" w:type="dxa"/>
            <w:gridSpan w:val="6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5A59">
        <w:trPr>
          <w:trHeight w:val="525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ОБЩЕЕКОЛИЧЕСТВО</w:t>
            </w:r>
            <w:r>
              <w:rPr>
                <w:spacing w:val="-2"/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58" w:type="dxa"/>
            <w:gridSpan w:val="4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5A59" w:rsidRDefault="00345A59">
      <w:pPr>
        <w:rPr>
          <w:sz w:val="14"/>
        </w:rPr>
        <w:sectPr w:rsidR="00345A5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45A59" w:rsidRDefault="0086609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345A59" w:rsidRDefault="003806FD">
      <w:pPr>
        <w:pStyle w:val="a3"/>
        <w:ind w:left="0"/>
        <w:rPr>
          <w:b/>
          <w:sz w:val="8"/>
        </w:rPr>
      </w:pPr>
      <w:r w:rsidRPr="003806FD">
        <w:rPr>
          <w:noProof/>
          <w:lang w:eastAsia="ru-RU"/>
        </w:rPr>
        <w:pict>
          <v:rect id="docshape5" o:spid="_x0000_s1029" style="position:absolute;margin-left:33.3pt;margin-top:5.8pt;width:528.15pt;height:.6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FFqO2J1AgAA9wQAAA4AAAAA&#10;AAAAAAAAAAAALgIAAGRycy9lMm9Eb2MueG1sUEsBAi0AFAAGAAgAAAAhAND2ID/eAAAACQEAAA8A&#10;AAAAAAAAAAAAAAAAzwQAAGRycy9kb3ducmV2LnhtbFBLBQYAAAAABAAEAPMAAADaBQAAAAA=&#10;" fillcolor="black" stroked="f">
            <w10:wrap type="topAndBottom" anchorx="page"/>
          </v:rect>
        </w:pict>
      </w:r>
    </w:p>
    <w:p w:rsidR="00345A59" w:rsidRDefault="00345A5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477"/>
        </w:trPr>
        <w:tc>
          <w:tcPr>
            <w:tcW w:w="504" w:type="dxa"/>
            <w:vMerge w:val="restart"/>
          </w:tcPr>
          <w:p w:rsidR="00345A59" w:rsidRDefault="00866093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345A59" w:rsidRDefault="008660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5A59" w:rsidRDefault="008660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45A59" w:rsidRDefault="0086609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45A59" w:rsidRDefault="00866093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345A5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Понятие «Новое время». Хронологическиерамкии периодизация Нового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51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Предпосылки Великих географических открытий. Поиски европейцами морских путей в страны Востока. Экспедиции Колумба.Тордесильясский договор 1494 г. Открытие Васко да Гамой морского пути в Индию.</w:t>
            </w:r>
          </w:p>
          <w:p w:rsidR="00345A59" w:rsidRDefault="00866093">
            <w:pPr>
              <w:pStyle w:val="TableParagraph"/>
              <w:spacing w:before="0"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Кругосветноеплавание Магеллана. Плавания Тасмана и открытие </w:t>
            </w:r>
            <w:r>
              <w:rPr>
                <w:spacing w:val="-2"/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51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Завоеваниеконкистадоров в Центральной и Южной Америке (Ф. Кортес, Ф. Писарро). Европейцы в Северной Америке.</w:t>
            </w:r>
          </w:p>
          <w:p w:rsidR="00345A59" w:rsidRDefault="00866093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Поискисеверо-восточного морского пути в Китай и Индию. Политические, экономические и культурные последствия Великих географических открытий конца XV —XVI 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345A59" w:rsidRDefault="00345A59">
      <w:pPr>
        <w:spacing w:line="292" w:lineRule="auto"/>
        <w:rPr>
          <w:sz w:val="24"/>
        </w:rPr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383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Развитиетехники,горного дела, производства металлов. Появление </w:t>
            </w:r>
            <w:r>
              <w:rPr>
                <w:spacing w:val="-2"/>
                <w:sz w:val="24"/>
              </w:rPr>
              <w:t>мануфактур.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Возникновение капиталистических отношений.</w:t>
            </w:r>
          </w:p>
          <w:p w:rsidR="00345A59" w:rsidRDefault="00866093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Распространениенаемного труда в деревне.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Расширениевнутреннегои мирового рынка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Изменениявсословной структуре общества, появление новых социальных групп.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 xml:space="preserve">Повседневная жизнь обитателейгородови </w:t>
            </w:r>
            <w:r>
              <w:rPr>
                <w:spacing w:val="-2"/>
                <w:sz w:val="24"/>
              </w:rPr>
              <w:t>деревень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 xml:space="preserve">ПричиныРеформации. Начало Реформации в Германии; М. Лютер. </w:t>
            </w:r>
            <w:r>
              <w:rPr>
                <w:spacing w:val="-2"/>
                <w:sz w:val="24"/>
              </w:rPr>
              <w:t xml:space="preserve">Развертывание </w:t>
            </w:r>
            <w:r>
              <w:rPr>
                <w:sz w:val="24"/>
              </w:rPr>
              <w:t xml:space="preserve">Реформации и Крестьянская война в </w:t>
            </w:r>
            <w:r>
              <w:rPr>
                <w:spacing w:val="-2"/>
                <w:sz w:val="24"/>
              </w:rPr>
              <w:t>Германии.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 xml:space="preserve">протестантизмавЕвропе. </w:t>
            </w:r>
            <w:r>
              <w:rPr>
                <w:spacing w:val="-2"/>
                <w:sz w:val="24"/>
              </w:rPr>
              <w:t>Кальвинизм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 xml:space="preserve">Религиозныевойны. </w:t>
            </w:r>
            <w:r>
              <w:rPr>
                <w:spacing w:val="-2"/>
                <w:sz w:val="24"/>
              </w:rPr>
              <w:t>Контрреформация. Инквизиция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Абсолютизм и сословное представительство.Борьба заколониальныевладения. Начало формирования колониальных империй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Испания под властью потомковкатолических королей. Внутренняя и внешняя политика испанских Габсбургов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345A59" w:rsidRDefault="00345A59">
      <w:pPr>
        <w:spacing w:line="292" w:lineRule="auto"/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Национально- </w:t>
            </w:r>
            <w:r>
              <w:rPr>
                <w:sz w:val="24"/>
              </w:rPr>
              <w:t>освободительноедвижение в Нидерландах: цели, участники, формы борьбы. Итоги и значение Нидерландскойреволюции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Королевская власть и централизацияуправления страной. Католики и гугеноты. Религиозные войны. Генрих IV. Нантский эдикт 1598 г.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ЛюдовикXIIIикардинал Ришелье. Фронда.</w:t>
            </w:r>
          </w:p>
          <w:p w:rsidR="00345A59" w:rsidRDefault="00866093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Французскийабсолютизм при Людовике XIV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капиталистического </w:t>
            </w:r>
            <w:r>
              <w:rPr>
                <w:sz w:val="24"/>
              </w:rPr>
              <w:t>предпринимательствав городах и деревнях.</w:t>
            </w:r>
          </w:p>
          <w:p w:rsidR="00345A59" w:rsidRDefault="00866093">
            <w:pPr>
              <w:pStyle w:val="TableParagraph"/>
              <w:spacing w:before="0"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Укреплениекоролевской власти при Тюдорах.</w:t>
            </w:r>
          </w:p>
          <w:p w:rsidR="00345A59" w:rsidRDefault="00866093">
            <w:pPr>
              <w:pStyle w:val="TableParagraph"/>
              <w:spacing w:before="0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ГенрихVIIIикоролевская реформация. «Золотой век» Елизаветы I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667"/>
              <w:rPr>
                <w:sz w:val="24"/>
              </w:rPr>
            </w:pPr>
            <w:r>
              <w:rPr>
                <w:sz w:val="24"/>
              </w:rPr>
              <w:t>Причины,участники, этапы революции.</w:t>
            </w:r>
          </w:p>
          <w:p w:rsidR="00345A59" w:rsidRDefault="00866093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Размежевание в революционномлагере.О. Кромвель. Итоги и значение революции.</w:t>
            </w:r>
          </w:p>
          <w:p w:rsidR="00345A59" w:rsidRDefault="00866093">
            <w:pPr>
              <w:pStyle w:val="TableParagraph"/>
              <w:spacing w:before="0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РеставрацияСтюартов. Славная революция.</w:t>
            </w:r>
          </w:p>
          <w:p w:rsidR="00345A59" w:rsidRDefault="00866093">
            <w:pPr>
              <w:pStyle w:val="TableParagraph"/>
              <w:spacing w:before="0"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Становление английской парламентскоймонархии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Вмиреимперийивнеего. Германские государства. Итальянские земли.</w:t>
            </w:r>
          </w:p>
          <w:p w:rsidR="00345A59" w:rsidRDefault="00866093">
            <w:pPr>
              <w:pStyle w:val="TableParagraph"/>
              <w:spacing w:before="0"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Положениеславянских народов. Образование Речи Посполитой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Столкновениеинтересовв </w:t>
            </w:r>
            <w:r>
              <w:rPr>
                <w:spacing w:val="-2"/>
                <w:sz w:val="24"/>
              </w:rPr>
              <w:t xml:space="preserve">приобретении </w:t>
            </w:r>
            <w:r>
              <w:rPr>
                <w:sz w:val="24"/>
              </w:rPr>
              <w:t xml:space="preserve">колониальных владений и господстве на торговых путях. Противостояние османской экспансии в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Политические и религиозныепротиворечия начала XVII в.</w:t>
            </w:r>
          </w:p>
          <w:p w:rsidR="00345A59" w:rsidRDefault="00866093">
            <w:pPr>
              <w:pStyle w:val="TableParagraph"/>
              <w:spacing w:before="0"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Образование державы австрийскихГабсбургов. Тридцатилетняя война. Вестфальский мир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Высокое Возрождение в Италии:художникииих произведения. Северное </w:t>
            </w:r>
            <w:r>
              <w:rPr>
                <w:spacing w:val="-2"/>
                <w:sz w:val="24"/>
              </w:rPr>
              <w:t>Возрождение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Мирчеловекавлитературе раннего Нового времени.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М.Сервантес.У.Шекспир. Стили художественной культуры (барокко, классицизм). Французский театр эпохи классицизма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282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Развитиенауки:переворот в естествознании, возникновение новой картины мира.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 xml:space="preserve">Выдающиеся ученые и их открытия(Н.Коперник,И. Ньютон). Утверждение </w:t>
            </w:r>
            <w:r>
              <w:rPr>
                <w:spacing w:val="-2"/>
                <w:sz w:val="24"/>
              </w:rPr>
              <w:t>рационализма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Османская империя: на вершине могущества. Сулейман I </w:t>
            </w:r>
            <w:r>
              <w:rPr>
                <w:spacing w:val="-2"/>
                <w:sz w:val="24"/>
              </w:rPr>
              <w:t xml:space="preserve">Великолепный: </w:t>
            </w:r>
            <w:r>
              <w:rPr>
                <w:sz w:val="24"/>
              </w:rPr>
              <w:t xml:space="preserve">завоеватель,законодатель. </w:t>
            </w:r>
            <w:r>
              <w:rPr>
                <w:spacing w:val="-2"/>
                <w:sz w:val="24"/>
              </w:rPr>
              <w:t xml:space="preserve">Управление многонациональной </w:t>
            </w:r>
            <w:r>
              <w:rPr>
                <w:sz w:val="24"/>
              </w:rPr>
              <w:t xml:space="preserve">империей. Османская </w:t>
            </w:r>
            <w:r>
              <w:rPr>
                <w:spacing w:val="-2"/>
                <w:sz w:val="24"/>
              </w:rPr>
              <w:t>армия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551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Индия при Великих Моголах. Начало </w:t>
            </w:r>
            <w:r>
              <w:rPr>
                <w:spacing w:val="-2"/>
                <w:sz w:val="24"/>
              </w:rPr>
              <w:t xml:space="preserve">проникновения </w:t>
            </w:r>
            <w:r>
              <w:rPr>
                <w:sz w:val="24"/>
              </w:rPr>
              <w:t xml:space="preserve">европейцев. Ост-Индские компании. Китай в эпоху Мин. Экономическая и социальная политика государства.Утверждение маньчжурской династии Цин. Япония: борьба знатных кланов за власть, установление сегуната Токугава, укрепление </w:t>
            </w:r>
            <w:r>
              <w:rPr>
                <w:spacing w:val="-2"/>
                <w:sz w:val="24"/>
              </w:rPr>
              <w:t xml:space="preserve">централизованного </w:t>
            </w:r>
            <w:r>
              <w:rPr>
                <w:sz w:val="24"/>
              </w:rPr>
              <w:t>государства. «Закрытие» страны для иноземцев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Культура и искусство странВостокавXVI— XVII вв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Историческое и культурное наследие раннегоНовоговремени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Княжение Василия III. ПрисоединениекМоскве Псковской, Смоленской, Рязанской земель.</w:t>
            </w:r>
          </w:p>
          <w:p w:rsidR="00345A59" w:rsidRDefault="00866093">
            <w:pPr>
              <w:pStyle w:val="TableParagraph"/>
              <w:spacing w:before="0"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Отмирание удельной системы. Укрепление великокняжескойвласти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Война Московского княжества с Великим княжеством Литовским, отношениясКрымскими Казанским ханствами, посольствавевропейские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4174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Боярская дума, ее роль в управлениигосударством. Органы государственной власти. Приказная система: формирование первых приказных </w:t>
            </w:r>
            <w:r>
              <w:rPr>
                <w:spacing w:val="-2"/>
                <w:sz w:val="24"/>
              </w:rPr>
              <w:t>учреждений.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 xml:space="preserve">Местничество. Местное управление:наместникии волостели, система кормлений.Государствои </w:t>
            </w:r>
            <w:r>
              <w:rPr>
                <w:spacing w:val="-2"/>
                <w:sz w:val="24"/>
              </w:rPr>
              <w:t>церковь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Регентство Елены Глинской.Сопротивление удельных князей великокняжеской власти. Унификация денежной системы. Период боярского правления.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Борьбазавластьмежду боярскими кланами.</w:t>
            </w:r>
          </w:p>
          <w:p w:rsidR="00345A59" w:rsidRDefault="0086609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Губная</w:t>
            </w:r>
            <w:r>
              <w:rPr>
                <w:spacing w:val="-2"/>
                <w:sz w:val="24"/>
              </w:rPr>
              <w:t>реформа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5182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ПринятиеИваномIV царского титула.</w:t>
            </w:r>
          </w:p>
          <w:p w:rsidR="00345A59" w:rsidRDefault="00866093">
            <w:pPr>
              <w:pStyle w:val="TableParagraph"/>
              <w:spacing w:before="0"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«Избраннаярада»:ее состав и значение.</w:t>
            </w:r>
          </w:p>
          <w:p w:rsidR="00345A59" w:rsidRDefault="00866093">
            <w:pPr>
              <w:pStyle w:val="TableParagraph"/>
              <w:spacing w:before="0"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 xml:space="preserve">Появление Земских соборов. Отмена кормлений.Система </w:t>
            </w:r>
            <w:r>
              <w:rPr>
                <w:spacing w:val="-2"/>
                <w:sz w:val="24"/>
              </w:rPr>
              <w:t>налогообложения.</w:t>
            </w:r>
          </w:p>
          <w:p w:rsidR="00345A59" w:rsidRDefault="00866093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Судебник 1550 г. Стоглавый собор. Земская реформа – формирование органов местного самоуправления.Создание стрелецких полков и</w:t>
            </w:r>
          </w:p>
          <w:p w:rsidR="00345A59" w:rsidRDefault="00866093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«Уложениео</w:t>
            </w:r>
            <w:r>
              <w:rPr>
                <w:spacing w:val="-2"/>
                <w:sz w:val="24"/>
              </w:rPr>
              <w:t xml:space="preserve"> службе»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</w:tbl>
    <w:p w:rsidR="00345A59" w:rsidRDefault="00345A59">
      <w:pPr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383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Присоединение </w:t>
            </w:r>
            <w:r>
              <w:rPr>
                <w:sz w:val="24"/>
              </w:rPr>
              <w:t>Казанского и Астраханского ханств. Значение включения Среднего и Нижнего Поволжья в состав Российскогогосударства. Войны с Крымским ханством. Битва при Молодях. Укрепление южных границ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Ливонскаявойна:причины и характер. Ликвидация Ливонского ордена.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Причиныирезультаты поражения России в Ливонской войне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Поход Ермака Тимофеевича на Сибирское ханство. Начало присоединения к РоссииЗападнойСибири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383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 общества. Дворянство.Служилые люди. Торгово- ремесленноенаселение городов. Духовенство. Начало закрепощения крестьян: Указ о</w:t>
            </w:r>
          </w:p>
          <w:p w:rsidR="00345A59" w:rsidRDefault="00866093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 xml:space="preserve">«заповедных летах». Формированиевольного </w:t>
            </w:r>
            <w:r>
              <w:rPr>
                <w:spacing w:val="-2"/>
                <w:sz w:val="24"/>
              </w:rPr>
              <w:t>казачества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Многонациональный </w:t>
            </w:r>
            <w:r>
              <w:rPr>
                <w:sz w:val="24"/>
              </w:rPr>
              <w:t xml:space="preserve">составнаселенияРусского </w:t>
            </w:r>
            <w:r>
              <w:rPr>
                <w:spacing w:val="-2"/>
                <w:sz w:val="24"/>
              </w:rPr>
              <w:t>государства.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Сосуществованиерелигий вРоссийскомгосударстве. Народы Поволжья после присоединения к России. Русская Православная церковь. Мусульманское </w:t>
            </w:r>
            <w:r>
              <w:rPr>
                <w:spacing w:val="-2"/>
                <w:sz w:val="24"/>
              </w:rPr>
              <w:t>духовенство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Опричнина:дискуссияоее причинах и характере.</w:t>
            </w:r>
          </w:p>
          <w:p w:rsidR="00345A59" w:rsidRDefault="00866093">
            <w:pPr>
              <w:pStyle w:val="TableParagraph"/>
              <w:spacing w:before="0" w:line="292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Опричныйтеррор.Разгром Новгорода и Пскова.</w:t>
            </w:r>
          </w:p>
          <w:p w:rsidR="00345A59" w:rsidRDefault="00866093">
            <w:pPr>
              <w:pStyle w:val="TableParagraph"/>
              <w:spacing w:before="0" w:line="292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Московскиеказни1570г. Результатыипоследствия </w:t>
            </w:r>
            <w:r>
              <w:rPr>
                <w:spacing w:val="-2"/>
                <w:sz w:val="24"/>
              </w:rPr>
              <w:t>опричнины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Результаты и цена </w:t>
            </w:r>
            <w:r>
              <w:rPr>
                <w:spacing w:val="-2"/>
                <w:sz w:val="24"/>
              </w:rPr>
              <w:t xml:space="preserve">преобразований. Противоречивость </w:t>
            </w:r>
            <w:r>
              <w:rPr>
                <w:sz w:val="24"/>
              </w:rPr>
              <w:t>личностиИванаГрозного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551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 xml:space="preserve">ЦарьФедорИванович. Борьба за власть в боярском окружении. Правление Бориса Годунова.Учреждение </w:t>
            </w:r>
            <w:r>
              <w:rPr>
                <w:spacing w:val="-2"/>
                <w:sz w:val="24"/>
              </w:rPr>
              <w:t>патриаршества.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Противостояние с Крымским ханством. Строительство российских крепостейизасечныхчерт. </w:t>
            </w:r>
            <w:r>
              <w:rPr>
                <w:spacing w:val="-2"/>
                <w:sz w:val="24"/>
              </w:rPr>
              <w:t xml:space="preserve">Продолжение закрепощения </w:t>
            </w:r>
            <w:r>
              <w:rPr>
                <w:sz w:val="24"/>
              </w:rPr>
              <w:t>крестьянства: Указ об</w:t>
            </w:r>
          </w:p>
          <w:p w:rsidR="00345A59" w:rsidRDefault="00866093">
            <w:pPr>
              <w:pStyle w:val="TableParagraph"/>
              <w:spacing w:before="0"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«урочных летах». Пресечение царской династииРюриковичей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Династический кризис. Земскийсобор1598г.и избрание на царство Бориса Годунова.</w:t>
            </w:r>
          </w:p>
          <w:p w:rsidR="00345A59" w:rsidRDefault="00866093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ПолитикаБорисаГодунова в отношении боярства.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Голод 1601-1603 гг. и обострение социально- экономическогокризиса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Дискуссия о причинах, сущности и основных этапахСмутноговремени. Самозванцы и самозванство. Личность Лжедмитрия I и его </w:t>
            </w: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ЦарьВасилийШуйский. Восстание Ивана </w:t>
            </w:r>
            <w:r>
              <w:rPr>
                <w:spacing w:val="-2"/>
                <w:sz w:val="24"/>
              </w:rPr>
              <w:t>Болотникова.</w:t>
            </w:r>
          </w:p>
          <w:p w:rsidR="00345A59" w:rsidRDefault="00866093">
            <w:pPr>
              <w:pStyle w:val="TableParagraph"/>
              <w:spacing w:before="0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Перерастаниевнутреннего кризиса в гражданскую </w:t>
            </w:r>
            <w:r>
              <w:rPr>
                <w:spacing w:val="-2"/>
                <w:sz w:val="24"/>
              </w:rPr>
              <w:t>войну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51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ЛжедмитрийII.Вторжение на территорию России </w:t>
            </w:r>
            <w:r>
              <w:rPr>
                <w:spacing w:val="-2"/>
                <w:sz w:val="24"/>
              </w:rPr>
              <w:t xml:space="preserve">польско-литовских </w:t>
            </w:r>
            <w:r>
              <w:rPr>
                <w:sz w:val="24"/>
              </w:rPr>
              <w:t>отрядов. Тушинскийлагерь самозванца под Москвой. Оборона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Троице-Сергиева </w:t>
            </w:r>
            <w:r>
              <w:rPr>
                <w:sz w:val="24"/>
              </w:rPr>
              <w:t>монастыря. Выборгский договор между Россией и Швецией. Открытое вступлениеввойнупротив России Речи Посполитой. Оборона Смоленска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282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Свержение Василия Шуйского и переход властик«семибоярщине». Договор об избрании на престолпольскогопринца Владислава и вступление </w:t>
            </w:r>
            <w:r>
              <w:rPr>
                <w:spacing w:val="-2"/>
                <w:sz w:val="24"/>
              </w:rPr>
              <w:t xml:space="preserve">польско-литовского </w:t>
            </w:r>
            <w:r>
              <w:rPr>
                <w:sz w:val="24"/>
              </w:rPr>
              <w:t>гарнизона в Москву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Подъем национально- </w:t>
            </w:r>
            <w:r>
              <w:rPr>
                <w:spacing w:val="-2"/>
                <w:sz w:val="24"/>
              </w:rPr>
              <w:t xml:space="preserve">освободительного </w:t>
            </w:r>
            <w:r>
              <w:rPr>
                <w:sz w:val="24"/>
              </w:rPr>
              <w:t>движения. Патриарх Гермоген. Московское восстание 1611 г. и сожжение города оккупантами. Первое и второеземскиеополчения. Захват Новгорода шведскими войсками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«Совет всея земли». ОсвобождениеМосквыв 1612 г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345A59" w:rsidRDefault="00345A59">
      <w:pPr>
        <w:spacing w:line="292" w:lineRule="auto"/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Земскийсобор1613г.и его роль в укреплении </w:t>
            </w:r>
            <w:r>
              <w:rPr>
                <w:spacing w:val="-2"/>
                <w:sz w:val="24"/>
              </w:rPr>
              <w:t>государственности.</w:t>
            </w:r>
          </w:p>
          <w:p w:rsidR="00345A59" w:rsidRDefault="00866093">
            <w:pPr>
              <w:pStyle w:val="TableParagraph"/>
              <w:spacing w:before="0"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Избрание на царство Михаила Федоровича Романова. Борьба с казачьимивыступлениями против центральной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Столбовский мир со Швецией:утратавыходак Балтийскому морю.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Продолжениевойныс Речью Посполитой.</w:t>
            </w:r>
          </w:p>
          <w:p w:rsidR="00345A59" w:rsidRDefault="00866093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ЗаключениеДеулинского перемирия с Речью Посполитой. Итоги и последствия Смутного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 xml:space="preserve">ЦарствованиеМихаила </w:t>
            </w:r>
            <w:r>
              <w:rPr>
                <w:spacing w:val="-2"/>
                <w:sz w:val="24"/>
              </w:rPr>
              <w:t>Федоровича.</w:t>
            </w:r>
          </w:p>
          <w:p w:rsidR="00345A59" w:rsidRDefault="00866093">
            <w:pPr>
              <w:pStyle w:val="TableParagraph"/>
              <w:spacing w:before="0" w:line="292" w:lineRule="auto"/>
              <w:ind w:right="4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Восстановление экономического </w:t>
            </w:r>
            <w:r>
              <w:rPr>
                <w:sz w:val="24"/>
              </w:rPr>
              <w:t xml:space="preserve">потенциала страны. </w:t>
            </w:r>
            <w:r>
              <w:rPr>
                <w:spacing w:val="-2"/>
                <w:sz w:val="24"/>
              </w:rPr>
              <w:t xml:space="preserve">Продолжение </w:t>
            </w:r>
            <w:r>
              <w:rPr>
                <w:sz w:val="24"/>
              </w:rPr>
              <w:t>закрепощениякрестьян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Земские соборы. Роль патриарха Филарета в управлениигосударством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4174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Царствование Алексея Михайловича. Укрепление самодержавия.Ослабление роли Боярской думы в управлении государством. Развитие приказногостроя. Усиление воеводскойвластивуездах и постепенная ликвидация земского самоуправления. Затухание деятельности Земских соборов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Патриарх Никон, его конфликт с царской властью.РасколвЦеркви. Протопоп Аввакум,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религиозной традиции </w:t>
            </w:r>
            <w:r>
              <w:rPr>
                <w:spacing w:val="-2"/>
                <w:sz w:val="24"/>
              </w:rPr>
              <w:t>старообрядчества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ЦарьФедорАлексеевич. Отмена местничества.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 xml:space="preserve">Налоговая(податная) </w:t>
            </w:r>
            <w:r>
              <w:rPr>
                <w:spacing w:val="-2"/>
                <w:sz w:val="24"/>
              </w:rPr>
              <w:t>реформа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174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Экономическое развитие России в XVII в. Первые мануфактуры Ярмарки. Укрепление внутренних торговых связей и развитие хозяйственной специализации регионов Российского государства. ТорговыйиНовоторговый уставы. Торговля с европейскими странами и </w:t>
            </w:r>
            <w:r>
              <w:rPr>
                <w:spacing w:val="-2"/>
                <w:sz w:val="24"/>
              </w:rPr>
              <w:t>Востоком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Государевдвор,служилый город, духовенство, торговые люди, посадское население, стрельцы, служилые иноземцы, казаки,крестьяне,холопы. Русская деревня в XVII 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СолянойбунтвМоскве. </w:t>
            </w:r>
            <w:r>
              <w:rPr>
                <w:spacing w:val="-2"/>
                <w:sz w:val="24"/>
              </w:rPr>
              <w:t>Псковско-Новгородское восстание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Соборноеуложение1649г. Завершение оформления крепостного права и территория его </w:t>
            </w:r>
            <w:r>
              <w:rPr>
                <w:spacing w:val="-2"/>
                <w:sz w:val="24"/>
              </w:rPr>
              <w:t>распространения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Денежнаяреформа1654г. Медный бунт. Побеги крестьян на Дон и в </w:t>
            </w:r>
            <w:r>
              <w:rPr>
                <w:spacing w:val="-2"/>
                <w:sz w:val="24"/>
              </w:rPr>
              <w:t>Сибирь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ВосстаниеСтепана</w:t>
            </w:r>
            <w:r>
              <w:rPr>
                <w:spacing w:val="-2"/>
                <w:sz w:val="24"/>
              </w:rPr>
              <w:t>Разина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Возобновление дипломатических </w:t>
            </w:r>
            <w:r>
              <w:rPr>
                <w:sz w:val="24"/>
              </w:rPr>
              <w:t>контактов со странами Европы и Азии после Смуты.Смоленскаявойна. Поляновский мир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921"/>
              <w:rPr>
                <w:sz w:val="24"/>
              </w:rPr>
            </w:pPr>
            <w:r>
              <w:rPr>
                <w:sz w:val="24"/>
              </w:rPr>
              <w:t xml:space="preserve">ВосстаниеБогдана </w:t>
            </w:r>
            <w:r>
              <w:rPr>
                <w:spacing w:val="-2"/>
                <w:sz w:val="24"/>
              </w:rPr>
              <w:t>Хмельницкого.</w:t>
            </w:r>
          </w:p>
          <w:p w:rsidR="00345A59" w:rsidRDefault="00866093">
            <w:pPr>
              <w:pStyle w:val="TableParagraph"/>
              <w:spacing w:before="0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Переяславская рада. ВхождениеземельВойска Запорожского в состав России. Война между Россией и Речью Посполитой 1654—1667 гг. Андрусовское </w:t>
            </w:r>
            <w:r>
              <w:rPr>
                <w:spacing w:val="-2"/>
                <w:sz w:val="24"/>
              </w:rPr>
              <w:t>перемирие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Русско-шведская война 1656 –1658 гг. и ее результаты.Отношения России со странами Западной Европы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Укрепление южных рубежей.Белгородская засечная черта.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КонфликтысОсманской империей. «Азовское осадное сидение».</w:t>
            </w:r>
          </w:p>
          <w:p w:rsidR="00345A59" w:rsidRDefault="00866093">
            <w:pPr>
              <w:pStyle w:val="TableParagraph"/>
              <w:spacing w:before="0"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«Чигиринская война» и Бахчисарайскиймирный </w:t>
            </w:r>
            <w:r>
              <w:rPr>
                <w:spacing w:val="-2"/>
                <w:sz w:val="24"/>
              </w:rPr>
              <w:t>договор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619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Народы России в XVII в. Эпоха Великих географическихоткрытий ирусскиегеографические открытия. Плавание СеменаДежнева.Выходк Тихому океану. Походы Ерофея Хабарова и Василия Пояркова и исследование бассейна реки Амур. Освоение Поволжья и Сибири.</w:t>
            </w:r>
          </w:p>
          <w:p w:rsidR="00345A59" w:rsidRDefault="00866093">
            <w:pPr>
              <w:pStyle w:val="TableParagraph"/>
              <w:spacing w:before="0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Ясачноеналогообложение. Переселение русских на новые земли.</w:t>
            </w:r>
          </w:p>
          <w:p w:rsidR="00345A59" w:rsidRDefault="00866093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Межэтнические </w:t>
            </w:r>
            <w:r>
              <w:rPr>
                <w:sz w:val="24"/>
              </w:rPr>
              <w:t>отношения.Формирование многонациональной</w:t>
            </w:r>
            <w:r>
              <w:rPr>
                <w:spacing w:val="-2"/>
                <w:sz w:val="24"/>
              </w:rPr>
              <w:t>элиты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Изменениявкартинемира человека в XVI—XVII вв. Повседневная жизнь.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Семья и семейные отношения.Жилищеи предметы быта.</w:t>
            </w:r>
          </w:p>
          <w:p w:rsidR="00345A59" w:rsidRDefault="00866093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Проникновениеэлементов европейской культуры в быт высших слоев </w:t>
            </w:r>
            <w:r>
              <w:rPr>
                <w:spacing w:val="-2"/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5182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Архитектура. Дворцово- храмовый ансамбль Соборной площади в Москве.Шатровыйстильв архитектуре. Собор Покрова на Рву.</w:t>
            </w:r>
          </w:p>
          <w:p w:rsidR="00345A59" w:rsidRDefault="00866093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Монастырские ансамбли </w:t>
            </w:r>
            <w:r>
              <w:rPr>
                <w:spacing w:val="-2"/>
                <w:sz w:val="24"/>
              </w:rPr>
              <w:t xml:space="preserve">(Кирилло-Белозерский, </w:t>
            </w:r>
            <w:r>
              <w:rPr>
                <w:sz w:val="24"/>
              </w:rPr>
              <w:t xml:space="preserve">Соловецкий, Ново- Иерусалимский).Крепости </w:t>
            </w:r>
            <w:r>
              <w:rPr>
                <w:spacing w:val="-2"/>
                <w:sz w:val="24"/>
              </w:rPr>
              <w:t xml:space="preserve">(Китай-город,Смоленский, </w:t>
            </w:r>
            <w:r>
              <w:rPr>
                <w:sz w:val="24"/>
              </w:rPr>
              <w:t>Астраханский, Ростовский кремли). Федор Конь.</w:t>
            </w:r>
          </w:p>
          <w:p w:rsidR="00345A59" w:rsidRDefault="00866093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>
              <w:rPr>
                <w:spacing w:val="-2"/>
                <w:sz w:val="24"/>
              </w:rPr>
              <w:t>зодчество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Симон Ушаков. Ярославская школа иконописи.Парсунная </w:t>
            </w:r>
            <w:r>
              <w:rPr>
                <w:spacing w:val="-2"/>
                <w:sz w:val="24"/>
              </w:rPr>
              <w:t>живопись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Летописание и начало книгопечатания.Лицевой свод. Домострой.</w:t>
            </w:r>
          </w:p>
          <w:p w:rsidR="00345A59" w:rsidRDefault="00866093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ПерепискаИванаГрозного с князем Андреем Курбским. Публицистика Смутного 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 xml:space="preserve">Устныйопрос;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Усилениесветскогоначала в российской культуре.</w:t>
            </w:r>
          </w:p>
          <w:p w:rsidR="00345A59" w:rsidRDefault="00866093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Симеон Полоцкий. Развитие образования и научныхзнаний.Школы при Аптекарском и Посольском приказах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81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РоссиявXVI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81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СмутавРоссии.Россияв XVII 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813"/>
        </w:trPr>
        <w:tc>
          <w:tcPr>
            <w:tcW w:w="3469" w:type="dxa"/>
            <w:gridSpan w:val="2"/>
          </w:tcPr>
          <w:p w:rsidR="00345A59" w:rsidRDefault="0086609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gridSpan w:val="2"/>
          </w:tcPr>
          <w:p w:rsidR="00345A59" w:rsidRDefault="00345A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45A59" w:rsidRDefault="0086609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345A59" w:rsidRDefault="003806FD">
      <w:pPr>
        <w:pStyle w:val="a3"/>
        <w:ind w:left="0"/>
        <w:rPr>
          <w:b/>
          <w:sz w:val="8"/>
        </w:rPr>
      </w:pPr>
      <w:r w:rsidRPr="003806FD">
        <w:rPr>
          <w:noProof/>
          <w:lang w:eastAsia="ru-RU"/>
        </w:rPr>
        <w:pict>
          <v:rect id="docshape6" o:spid="_x0000_s1028" style="position:absolute;margin-left:33.3pt;margin-top:5.8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Yu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6ehe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sUGLnQCAAD3BAAADgAAAAAA&#10;AAAAAAAAAAAuAgAAZHJzL2Uyb0RvYy54bWxQSwECLQAUAAYACAAAACEA0PYgP94AAAAJAQAADwAA&#10;AAAAAAAAAAAAAADOBAAAZHJzL2Rvd25yZXYueG1sUEsFBgAAAAAEAAQA8wAAANkFAAAAAA==&#10;" fillcolor="black" stroked="f">
            <w10:wrap type="topAndBottom" anchorx="page"/>
          </v:rect>
        </w:pict>
      </w:r>
    </w:p>
    <w:p w:rsidR="00345A59" w:rsidRDefault="008660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345A59" w:rsidRDefault="00866093">
      <w:pPr>
        <w:pStyle w:val="a3"/>
        <w:spacing w:before="156" w:line="292" w:lineRule="auto"/>
      </w:pPr>
      <w:r>
        <w:t>ЮдовскаяА.Я.,БарановП.А.,ВанюшкинаЛ.М.;подредакциейИскендероваА.А.Всеобщаяистория. История Нового времени. 7 кл. Издательство «Просвещение»;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92" w:lineRule="auto"/>
        <w:ind w:right="620" w:firstLine="0"/>
        <w:rPr>
          <w:sz w:val="24"/>
        </w:rPr>
      </w:pPr>
      <w:r>
        <w:rPr>
          <w:sz w:val="24"/>
        </w:rPr>
        <w:t>УчебникАрсентьевН.М.,ДаниловА.А.,КурукинИ.В.идругие;подредакциейТоркуноваА.В. История России (в 2 ч.) 7 кл. Издательство "Просвещение"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92" w:lineRule="auto"/>
        <w:ind w:right="126" w:firstLine="0"/>
        <w:rPr>
          <w:sz w:val="24"/>
        </w:rPr>
      </w:pPr>
      <w:r>
        <w:rPr>
          <w:sz w:val="24"/>
        </w:rPr>
        <w:t>КадневскийВ.М.ИсторияРоссиисдревнейшихвремендоконцаXVIIIвека:Тесты.6-7кл.,10кл.– М.: Дрофа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75" w:lineRule="exact"/>
        <w:ind w:left="287"/>
        <w:rPr>
          <w:sz w:val="24"/>
        </w:rPr>
      </w:pPr>
      <w:r>
        <w:rPr>
          <w:sz w:val="24"/>
        </w:rPr>
        <w:t>ЖуковаЛ.В.Контрольныеипроверочныеработыпоистории.5-9кл.–М.:</w:t>
      </w:r>
      <w:r>
        <w:rPr>
          <w:spacing w:val="-2"/>
          <w:sz w:val="24"/>
        </w:rPr>
        <w:t xml:space="preserve"> Дрофа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before="58" w:line="292" w:lineRule="auto"/>
        <w:ind w:right="297" w:firstLine="0"/>
        <w:rPr>
          <w:sz w:val="24"/>
        </w:rPr>
      </w:pPr>
      <w:r>
        <w:rPr>
          <w:sz w:val="24"/>
        </w:rPr>
        <w:t xml:space="preserve">Картиныпорусскойистории(изизданияИ.Кнебеля.Москва.1908–1913).–М.:Изобразительное </w:t>
      </w:r>
      <w:r>
        <w:rPr>
          <w:spacing w:val="-2"/>
          <w:sz w:val="24"/>
        </w:rPr>
        <w:t>искусство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75" w:lineRule="exact"/>
        <w:ind w:left="287"/>
        <w:rPr>
          <w:sz w:val="24"/>
        </w:rPr>
      </w:pPr>
      <w:r>
        <w:rPr>
          <w:sz w:val="24"/>
        </w:rPr>
        <w:t>Диафильмдлядетей«ПодвигМининаи</w:t>
      </w:r>
      <w:r>
        <w:rPr>
          <w:spacing w:val="-2"/>
          <w:sz w:val="24"/>
        </w:rPr>
        <w:t xml:space="preserve"> Пожарского».</w:t>
      </w:r>
    </w:p>
    <w:p w:rsidR="00345A59" w:rsidRDefault="00866093">
      <w:pPr>
        <w:pStyle w:val="a3"/>
        <w:spacing w:before="60" w:line="292" w:lineRule="auto"/>
        <w:ind w:right="2865"/>
      </w:pPr>
      <w:r>
        <w:t>ЗлобинС.П.СтепанРазин(открытки).–М.:Изобразительноеискусство 6.Настенные исторические карты.</w:t>
      </w:r>
    </w:p>
    <w:p w:rsidR="00345A59" w:rsidRDefault="00866093">
      <w:pPr>
        <w:pStyle w:val="a3"/>
        <w:spacing w:line="275" w:lineRule="exact"/>
      </w:pPr>
      <w:r>
        <w:t>7.Видеофильм«ПервыйимператорРоссии»,производствоТПО«ПИМЕН-</w:t>
      </w:r>
      <w:r>
        <w:rPr>
          <w:spacing w:val="-4"/>
        </w:rPr>
        <w:t>ТВ».</w:t>
      </w:r>
    </w:p>
    <w:p w:rsidR="00345A59" w:rsidRDefault="00345A59">
      <w:pPr>
        <w:pStyle w:val="a3"/>
        <w:ind w:left="0"/>
        <w:rPr>
          <w:sz w:val="26"/>
        </w:rPr>
      </w:pPr>
    </w:p>
    <w:p w:rsidR="00345A59" w:rsidRDefault="00345A59">
      <w:pPr>
        <w:pStyle w:val="a3"/>
        <w:spacing w:before="1"/>
        <w:ind w:left="0"/>
        <w:rPr>
          <w:sz w:val="25"/>
        </w:rPr>
      </w:pPr>
    </w:p>
    <w:p w:rsidR="00345A59" w:rsidRDefault="00866093">
      <w:pPr>
        <w:pStyle w:val="11"/>
        <w:spacing w:before="1"/>
      </w:pPr>
      <w:r>
        <w:t>МЕТОДИЧЕСКИЕМАТЕРИАЛЫДЛЯ</w:t>
      </w:r>
      <w:r>
        <w:rPr>
          <w:spacing w:val="-2"/>
        </w:rPr>
        <w:t>УЧИТЕЛЯ</w:t>
      </w:r>
    </w:p>
    <w:p w:rsidR="00345A59" w:rsidRDefault="00866093">
      <w:pPr>
        <w:pStyle w:val="a4"/>
        <w:numPr>
          <w:ilvl w:val="0"/>
          <w:numId w:val="3"/>
        </w:numPr>
        <w:tabs>
          <w:tab w:val="left" w:pos="288"/>
        </w:tabs>
        <w:spacing w:before="156" w:line="292" w:lineRule="auto"/>
        <w:ind w:right="668" w:firstLine="0"/>
        <w:rPr>
          <w:sz w:val="24"/>
        </w:rPr>
      </w:pPr>
      <w:r>
        <w:rPr>
          <w:sz w:val="24"/>
        </w:rPr>
        <w:t>Программыобщеобразовательныхучреждений.История.Обществознание.5–11классы.–М.: Просвещение .</w:t>
      </w:r>
    </w:p>
    <w:p w:rsidR="00345A59" w:rsidRDefault="00866093">
      <w:pPr>
        <w:pStyle w:val="a4"/>
        <w:numPr>
          <w:ilvl w:val="0"/>
          <w:numId w:val="3"/>
        </w:numPr>
        <w:tabs>
          <w:tab w:val="left" w:pos="288"/>
        </w:tabs>
        <w:spacing w:line="275" w:lineRule="exact"/>
        <w:ind w:left="287"/>
        <w:rPr>
          <w:sz w:val="24"/>
        </w:rPr>
      </w:pPr>
      <w:r>
        <w:rPr>
          <w:sz w:val="24"/>
        </w:rPr>
        <w:t>Новаяисторияподред.ЮдовскойА.Я.,ВанюшкинойЛ.</w:t>
      </w:r>
      <w:r>
        <w:rPr>
          <w:spacing w:val="-5"/>
          <w:sz w:val="24"/>
        </w:rPr>
        <w:t>М.</w:t>
      </w:r>
    </w:p>
    <w:p w:rsidR="00345A59" w:rsidRDefault="00866093">
      <w:pPr>
        <w:pStyle w:val="a4"/>
        <w:numPr>
          <w:ilvl w:val="0"/>
          <w:numId w:val="3"/>
        </w:numPr>
        <w:tabs>
          <w:tab w:val="left" w:pos="288"/>
        </w:tabs>
        <w:spacing w:before="60" w:line="292" w:lineRule="auto"/>
        <w:ind w:right="410" w:firstLine="0"/>
        <w:rPr>
          <w:sz w:val="24"/>
        </w:rPr>
      </w:pPr>
      <w:r>
        <w:rPr>
          <w:sz w:val="24"/>
        </w:rPr>
        <w:t>ПрограммапоисторииРоссии6–11кл.Н.М.Арсентьев,А.А.Даниловидр.–М.:Просвещение 4.Пособие к учебнику Арсентьева Н.М., Данилова А.А. и др. (М: Просвещение), составленные в соответствии с требованиями ФГОС</w:t>
      </w:r>
    </w:p>
    <w:p w:rsidR="00345A59" w:rsidRDefault="00345A59">
      <w:pPr>
        <w:pStyle w:val="a3"/>
        <w:ind w:left="0"/>
        <w:rPr>
          <w:sz w:val="26"/>
        </w:rPr>
      </w:pPr>
    </w:p>
    <w:p w:rsidR="00345A59" w:rsidRDefault="00866093">
      <w:pPr>
        <w:pStyle w:val="11"/>
        <w:spacing w:before="227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345A59" w:rsidRPr="00DB3ABA" w:rsidRDefault="00866093" w:rsidP="00C91EEF">
      <w:pPr>
        <w:pStyle w:val="a3"/>
        <w:spacing w:before="156" w:line="292" w:lineRule="auto"/>
        <w:ind w:right="8266"/>
        <w:rPr>
          <w:lang w:val="en-US"/>
        </w:rPr>
        <w:sectPr w:rsidR="00345A59" w:rsidRPr="00DB3ABA">
          <w:pgSz w:w="11900" w:h="16840"/>
          <w:pgMar w:top="520" w:right="560" w:bottom="280" w:left="560" w:header="720" w:footer="720" w:gutter="0"/>
          <w:cols w:space="720"/>
        </w:sectPr>
      </w:pPr>
      <w:r w:rsidRPr="00F32DFD">
        <w:rPr>
          <w:spacing w:val="-2"/>
          <w:lang w:val="en-US"/>
        </w:rPr>
        <w:t>1/</w:t>
      </w:r>
      <w:hyperlink r:id="rId22">
        <w:r w:rsidRPr="00F32DFD">
          <w:rPr>
            <w:spacing w:val="-2"/>
            <w:lang w:val="en-US"/>
          </w:rPr>
          <w:t>http://schoolcollection.</w:t>
        </w:r>
      </w:hyperlink>
      <w:r w:rsidRPr="00F32DFD">
        <w:rPr>
          <w:spacing w:val="-2"/>
          <w:lang w:val="en-US"/>
        </w:rPr>
        <w:t xml:space="preserve"> 2/edu.ru/catalog/ 3/uchi.ru</w:t>
      </w:r>
    </w:p>
    <w:p w:rsidR="00345A59" w:rsidRDefault="00866093" w:rsidP="00C91EEF">
      <w:pPr>
        <w:pStyle w:val="11"/>
        <w:ind w:left="0"/>
      </w:pPr>
      <w:r>
        <w:rPr>
          <w:spacing w:val="-2"/>
        </w:rPr>
        <w:lastRenderedPageBreak/>
        <w:t>МАТЕРИАЛЬНО-ТЕХНИЧЕСКОЕОБЕСПЕЧЕНИЕОБРАЗОВАТЕЛЬНОГОПРОЦЕССА</w:t>
      </w:r>
    </w:p>
    <w:p w:rsidR="00345A59" w:rsidRDefault="003806FD">
      <w:pPr>
        <w:pStyle w:val="a3"/>
        <w:ind w:left="0"/>
        <w:rPr>
          <w:b/>
          <w:sz w:val="8"/>
        </w:rPr>
      </w:pPr>
      <w:r w:rsidRPr="003806FD">
        <w:rPr>
          <w:noProof/>
          <w:lang w:eastAsia="ru-RU"/>
        </w:rPr>
        <w:pict>
          <v:rect id="docshape7" o:spid="_x0000_s1027" style="position:absolute;margin-left:33.3pt;margin-top:5.8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u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BHJH&#10;iWY9UiSAu3BxEYozGFehz6N5sCE9Z+6Bf3NEw23L9EZeWwtDK5lASFnwT14cCAuHR8l6+AgCY7Ot&#10;h1infWP7EBArQPaRjqcTHXLvCcfNeZEWs3RGCU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1i+LnQCAAD3BAAADgAAAAAA&#10;AAAAAAAAAAAuAgAAZHJzL2Uyb0RvYy54bWxQSwECLQAUAAYACAAAACEA0PYgP94AAAAJAQAADwAA&#10;AAAAAAAAAAAAAADOBAAAZHJzL2Rvd25yZXYueG1sUEsFBgAAAAAEAAQA8wAAANkFAAAAAA==&#10;" fillcolor="black" stroked="f">
            <w10:wrap type="topAndBottom" anchorx="page"/>
          </v:rect>
        </w:pict>
      </w:r>
    </w:p>
    <w:p w:rsidR="00345A59" w:rsidRDefault="008660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345A59" w:rsidRDefault="00866093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>карты</w:t>
      </w:r>
    </w:p>
    <w:p w:rsidR="00345A59" w:rsidRDefault="00866093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6560" w:firstLine="0"/>
        <w:rPr>
          <w:sz w:val="24"/>
        </w:rPr>
      </w:pPr>
      <w:r>
        <w:rPr>
          <w:sz w:val="24"/>
        </w:rPr>
        <w:t xml:space="preserve">Печатные пособия раздаточные 3.Печатныедемонстрационныепособия </w:t>
      </w:r>
      <w:r>
        <w:rPr>
          <w:spacing w:val="-2"/>
          <w:sz w:val="24"/>
        </w:rPr>
        <w:t>4.DVD-фильмы</w:t>
      </w:r>
    </w:p>
    <w:p w:rsidR="00345A59" w:rsidRDefault="00866093">
      <w:pPr>
        <w:pStyle w:val="a3"/>
        <w:spacing w:line="292" w:lineRule="auto"/>
        <w:ind w:right="7993"/>
      </w:pPr>
      <w:r>
        <w:rPr>
          <w:spacing w:val="-2"/>
        </w:rPr>
        <w:t xml:space="preserve">5.Компакт-диски </w:t>
      </w:r>
      <w:r>
        <w:t>6.Интерактивныепособия 7.Комплекты карт</w:t>
      </w:r>
    </w:p>
    <w:p w:rsidR="00345A59" w:rsidRDefault="00866093">
      <w:pPr>
        <w:pStyle w:val="a3"/>
        <w:spacing w:line="274" w:lineRule="exact"/>
      </w:pPr>
      <w:r>
        <w:t>8.Общееивспомогательноеоборудованиедля</w:t>
      </w:r>
      <w:r>
        <w:rPr>
          <w:spacing w:val="-2"/>
        </w:rPr>
        <w:t>кабинета</w:t>
      </w:r>
    </w:p>
    <w:p w:rsidR="00345A59" w:rsidRDefault="00345A59">
      <w:pPr>
        <w:pStyle w:val="a3"/>
        <w:spacing w:before="9"/>
        <w:ind w:left="0"/>
        <w:rPr>
          <w:sz w:val="21"/>
        </w:rPr>
      </w:pPr>
    </w:p>
    <w:p w:rsidR="00345A59" w:rsidRDefault="00866093">
      <w:pPr>
        <w:pStyle w:val="11"/>
        <w:spacing w:before="0"/>
      </w:pPr>
      <w:r>
        <w:t>ОБОРУДОВАНИЕДЛЯПРОВЕДЕНИЯПРАКТИЧЕСКИХ</w:t>
      </w:r>
      <w:r>
        <w:rPr>
          <w:spacing w:val="-2"/>
        </w:rPr>
        <w:t>РАБОТ</w:t>
      </w:r>
    </w:p>
    <w:p w:rsidR="00345A59" w:rsidRDefault="00866093">
      <w:pPr>
        <w:pStyle w:val="a4"/>
        <w:numPr>
          <w:ilvl w:val="0"/>
          <w:numId w:val="1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Класснаямагнитная</w:t>
      </w:r>
      <w:r>
        <w:rPr>
          <w:spacing w:val="-2"/>
          <w:sz w:val="24"/>
        </w:rPr>
        <w:t>доска.</w:t>
      </w:r>
    </w:p>
    <w:p w:rsidR="00345A59" w:rsidRDefault="00866093">
      <w:pPr>
        <w:pStyle w:val="a4"/>
        <w:numPr>
          <w:ilvl w:val="0"/>
          <w:numId w:val="1"/>
        </w:numPr>
        <w:tabs>
          <w:tab w:val="left" w:pos="288"/>
        </w:tabs>
        <w:spacing w:before="60" w:line="292" w:lineRule="auto"/>
        <w:ind w:left="106" w:right="4141" w:firstLine="0"/>
        <w:rPr>
          <w:sz w:val="24"/>
        </w:rPr>
      </w:pPr>
      <w:r>
        <w:rPr>
          <w:sz w:val="24"/>
        </w:rPr>
        <w:t xml:space="preserve">Настеннаядоскасприспособлениемдлякреплениякартинок. </w:t>
      </w:r>
      <w:r>
        <w:rPr>
          <w:spacing w:val="-2"/>
          <w:sz w:val="24"/>
        </w:rPr>
        <w:t>3.Колонки</w:t>
      </w:r>
    </w:p>
    <w:p w:rsidR="00345A59" w:rsidRDefault="00866093" w:rsidP="00C91EEF">
      <w:pPr>
        <w:pStyle w:val="a3"/>
        <w:spacing w:line="275" w:lineRule="exact"/>
        <w:rPr>
          <w:spacing w:val="-2"/>
        </w:rPr>
      </w:pPr>
      <w:r>
        <w:rPr>
          <w:spacing w:val="-2"/>
        </w:rPr>
        <w:t>4.Компьют</w:t>
      </w:r>
      <w:r w:rsidR="00C91EEF">
        <w:rPr>
          <w:spacing w:val="-2"/>
        </w:rPr>
        <w:t>ер</w:t>
      </w: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DB3ABA" w:rsidRDefault="00DB3ABA" w:rsidP="00C91EEF">
      <w:pPr>
        <w:pStyle w:val="a3"/>
        <w:spacing w:line="275" w:lineRule="exact"/>
        <w:rPr>
          <w:spacing w:val="-2"/>
        </w:rPr>
      </w:pPr>
    </w:p>
    <w:p w:rsidR="00DB3ABA" w:rsidRDefault="00DB3ABA" w:rsidP="00C91EEF">
      <w:pPr>
        <w:pStyle w:val="a3"/>
        <w:spacing w:line="275" w:lineRule="exact"/>
        <w:rPr>
          <w:spacing w:val="-2"/>
        </w:rPr>
      </w:pPr>
    </w:p>
    <w:p w:rsidR="00DB3ABA" w:rsidRDefault="00DB3ABA" w:rsidP="00C91EEF">
      <w:pPr>
        <w:pStyle w:val="a3"/>
        <w:spacing w:line="275" w:lineRule="exact"/>
        <w:rPr>
          <w:spacing w:val="-2"/>
        </w:rPr>
      </w:pPr>
    </w:p>
    <w:p w:rsidR="00DB3ABA" w:rsidRDefault="00DB3ABA" w:rsidP="00C91EEF">
      <w:pPr>
        <w:pStyle w:val="a3"/>
        <w:spacing w:line="275" w:lineRule="exact"/>
        <w:rPr>
          <w:spacing w:val="-2"/>
        </w:rPr>
      </w:pPr>
    </w:p>
    <w:p w:rsidR="00DB3ABA" w:rsidRDefault="00DB3ABA" w:rsidP="00C91EEF">
      <w:pPr>
        <w:pStyle w:val="a3"/>
        <w:spacing w:line="275" w:lineRule="exact"/>
        <w:rPr>
          <w:spacing w:val="-2"/>
        </w:rPr>
      </w:pPr>
    </w:p>
    <w:p w:rsidR="00DB3ABA" w:rsidRDefault="00DB3ABA" w:rsidP="00DB3AB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ФОРМЫ УЧЁТА РАБОЧЕЙ ПРОГРАММЫ ВОСПИТАНИЯ В РАБОЧЕЙ ПРОГРАММЕ ПО ИСТОРИИ</w:t>
      </w:r>
    </w:p>
    <w:p w:rsidR="00DB3ABA" w:rsidRDefault="00DB3ABA" w:rsidP="00DB3AB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</w:p>
    <w:p w:rsidR="00DB3ABA" w:rsidRDefault="00DB3ABA" w:rsidP="00DB3AB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B3ABA" w:rsidRDefault="00DB3ABA" w:rsidP="00DB3ABA">
      <w:pPr>
        <w:rPr>
          <w:sz w:val="24"/>
          <w:szCs w:val="24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Целью школьного исторического образования</w:t>
      </w:r>
      <w:r>
        <w:rPr>
          <w:color w:val="000000"/>
          <w:sz w:val="27"/>
          <w:szCs w:val="27"/>
          <w:shd w:val="clear" w:color="auto" w:fill="FFFFFF"/>
        </w:rPr>
        <w:t> 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 </w:t>
      </w:r>
      <w:hyperlink r:id="rId23" w:tooltip="Рабочая программа по истории 7 класс Учителя истории и обществознания высшей категории Е. А. Коршуновой Рассмотрено и одобрено" w:history="1">
        <w:r>
          <w:rPr>
            <w:rStyle w:val="a5"/>
            <w:sz w:val="27"/>
            <w:szCs w:val="27"/>
            <w:shd w:val="clear" w:color="auto" w:fill="FFFFFF"/>
          </w:rPr>
          <w:t>современного места и роли России в мире</w:t>
        </w:r>
      </w:hyperlink>
      <w:r>
        <w:rPr>
          <w:color w:val="000000"/>
          <w:sz w:val="27"/>
          <w:szCs w:val="27"/>
          <w:shd w:val="clear" w:color="auto" w:fill="FFFFFF"/>
        </w:rPr>
        <w:t>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Изучение предмета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Воспитательный потенциал предмета «История» реализуется через:</w:t>
      </w:r>
      <w:r>
        <w:rPr>
          <w:color w:val="000000"/>
          <w:sz w:val="27"/>
          <w:szCs w:val="27"/>
        </w:rPr>
        <w:br/>
      </w:r>
    </w:p>
    <w:p w:rsidR="00DB3ABA" w:rsidRDefault="00DB3ABA" w:rsidP="00DB3AB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B3ABA" w:rsidRDefault="00DB3ABA" w:rsidP="00DB3AB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 </w:t>
      </w:r>
      <w:hyperlink r:id="rId24" w:tooltip="Решение прикладных задач Цель обучения 2 2 использовать абсолютную и относительную ссылки" w:history="1">
        <w:r>
          <w:rPr>
            <w:rStyle w:val="a5"/>
            <w:sz w:val="27"/>
            <w:szCs w:val="27"/>
          </w:rPr>
          <w:t>задач для решения</w:t>
        </w:r>
      </w:hyperlink>
      <w:r>
        <w:rPr>
          <w:color w:val="000000"/>
          <w:sz w:val="27"/>
          <w:szCs w:val="27"/>
        </w:rPr>
        <w:t>, проблемных ситуаций для обсуждения в классе;</w:t>
      </w:r>
    </w:p>
    <w:p w:rsidR="00DB3ABA" w:rsidRDefault="00DB3ABA" w:rsidP="00DB3AB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DB3ABA" w:rsidRDefault="00DB3ABA" w:rsidP="00DB3AB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>
        <w:rPr>
          <w:color w:val="000000"/>
          <w:sz w:val="27"/>
          <w:szCs w:val="27"/>
        </w:rPr>
        <w:lastRenderedPageBreak/>
        <w:t>исследователей, </w:t>
      </w:r>
      <w:hyperlink r:id="rId25" w:tooltip="Зрительный контакт с аудиторией как фактор эффективности публичного выступления" w:history="1">
        <w:r>
          <w:rPr>
            <w:rStyle w:val="a5"/>
            <w:sz w:val="27"/>
            <w:szCs w:val="27"/>
          </w:rPr>
          <w:t>навык публичного выступления перед аудиторией</w:t>
        </w:r>
      </w:hyperlink>
      <w:r>
        <w:rPr>
          <w:color w:val="000000"/>
          <w:sz w:val="27"/>
          <w:szCs w:val="27"/>
        </w:rPr>
        <w:t>, аргументирования и отстаивания своей точки зрения;</w:t>
      </w:r>
    </w:p>
    <w:p w:rsidR="00DB3ABA" w:rsidRDefault="00DB3ABA" w:rsidP="00C91EEF">
      <w:pPr>
        <w:pStyle w:val="a3"/>
        <w:spacing w:line="275" w:lineRule="exact"/>
        <w:rPr>
          <w:spacing w:val="-2"/>
        </w:rPr>
      </w:pPr>
    </w:p>
    <w:sectPr w:rsidR="00DB3ABA" w:rsidSect="00DB3ABA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AA" w:rsidRDefault="00C926AA" w:rsidP="00DB3ABA">
      <w:r>
        <w:separator/>
      </w:r>
    </w:p>
  </w:endnote>
  <w:endnote w:type="continuationSeparator" w:id="1">
    <w:p w:rsidR="00C926AA" w:rsidRDefault="00C926AA" w:rsidP="00DB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AA" w:rsidRDefault="00C926AA" w:rsidP="00DB3ABA">
      <w:r>
        <w:separator/>
      </w:r>
    </w:p>
  </w:footnote>
  <w:footnote w:type="continuationSeparator" w:id="1">
    <w:p w:rsidR="00C926AA" w:rsidRDefault="00C926AA" w:rsidP="00DB3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BA" w:rsidRDefault="00DB3A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C5"/>
    <w:multiLevelType w:val="hybridMultilevel"/>
    <w:tmpl w:val="88A0D572"/>
    <w:lvl w:ilvl="0" w:tplc="085E65E8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F0EB3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A04369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6F8A872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364A1290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EF0FF0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0C14A7B4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46D4808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1DF6A8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">
    <w:nsid w:val="06C84705"/>
    <w:multiLevelType w:val="hybridMultilevel"/>
    <w:tmpl w:val="ABB6EF9C"/>
    <w:lvl w:ilvl="0" w:tplc="DBD6513E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8AD35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06ECE9A4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AEE8D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96C8180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48D818A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307C5E6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F8B4C768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98A21C5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>
    <w:nsid w:val="3773656B"/>
    <w:multiLevelType w:val="hybridMultilevel"/>
    <w:tmpl w:val="05C6FA3E"/>
    <w:lvl w:ilvl="0" w:tplc="A6EE8FE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0E2C58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A238BC96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62EC8B70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BAD06DA6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0EDC92A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ADFAC0FE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7E3A19C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7A7A36E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3">
    <w:nsid w:val="422125E5"/>
    <w:multiLevelType w:val="hybridMultilevel"/>
    <w:tmpl w:val="169CC6E6"/>
    <w:lvl w:ilvl="0" w:tplc="E27EA780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14A540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15E8DAF0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CECCFEAC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BA6AE836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F85C8484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34C6FFAE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77A09064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D52C7754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4">
    <w:nsid w:val="44E37333"/>
    <w:multiLevelType w:val="hybridMultilevel"/>
    <w:tmpl w:val="6DBE8C8E"/>
    <w:lvl w:ilvl="0" w:tplc="B7327D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C6422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ED8F6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F000E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594E2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AE6364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F08E8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378D7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F4D4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579662AA"/>
    <w:multiLevelType w:val="multilevel"/>
    <w:tmpl w:val="A98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E3FE3"/>
    <w:multiLevelType w:val="hybridMultilevel"/>
    <w:tmpl w:val="448C2550"/>
    <w:lvl w:ilvl="0" w:tplc="E35033C6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5A5AD4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D8A2514E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9F7E1732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445017DA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768C70BE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A3903294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DD7C617E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B520F9EC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45A59"/>
    <w:rsid w:val="0007799B"/>
    <w:rsid w:val="00135AF5"/>
    <w:rsid w:val="0025220B"/>
    <w:rsid w:val="00345A59"/>
    <w:rsid w:val="003806FD"/>
    <w:rsid w:val="00831BAE"/>
    <w:rsid w:val="00866093"/>
    <w:rsid w:val="008B5E67"/>
    <w:rsid w:val="00B21390"/>
    <w:rsid w:val="00C0292F"/>
    <w:rsid w:val="00C224E5"/>
    <w:rsid w:val="00C91EEF"/>
    <w:rsid w:val="00C926AA"/>
    <w:rsid w:val="00DB3ABA"/>
    <w:rsid w:val="00F3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A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A59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5A5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45A59"/>
    <w:pPr>
      <w:spacing w:before="117"/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45A59"/>
    <w:pPr>
      <w:spacing w:before="74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45A59"/>
    <w:pPr>
      <w:ind w:left="106"/>
    </w:pPr>
  </w:style>
  <w:style w:type="paragraph" w:customStyle="1" w:styleId="TableParagraph">
    <w:name w:val="Table Paragraph"/>
    <w:basedOn w:val="a"/>
    <w:uiPriority w:val="1"/>
    <w:qFormat/>
    <w:rsid w:val="00345A59"/>
    <w:pPr>
      <w:spacing w:before="86"/>
      <w:ind w:left="76"/>
    </w:pPr>
  </w:style>
  <w:style w:type="character" w:styleId="a5">
    <w:name w:val="Hyperlink"/>
    <w:basedOn w:val="a0"/>
    <w:uiPriority w:val="99"/>
    <w:semiHidden/>
    <w:unhideWhenUsed/>
    <w:rsid w:val="00DB3A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3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AB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3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A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/" TargetMode="External"/><Relationship Id="rId13" Type="http://schemas.openxmlformats.org/officeDocument/2006/relationships/hyperlink" Target="http://schoolcollection/" TargetMode="External"/><Relationship Id="rId18" Type="http://schemas.openxmlformats.org/officeDocument/2006/relationships/hyperlink" Target="http://schoolcollec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collection/" TargetMode="External"/><Relationship Id="rId7" Type="http://schemas.openxmlformats.org/officeDocument/2006/relationships/header" Target="header1.xml"/><Relationship Id="rId12" Type="http://schemas.openxmlformats.org/officeDocument/2006/relationships/hyperlink" Target="http://schoolcollection/" TargetMode="External"/><Relationship Id="rId17" Type="http://schemas.openxmlformats.org/officeDocument/2006/relationships/hyperlink" Target="http://schoolcollection/" TargetMode="External"/><Relationship Id="rId25" Type="http://schemas.openxmlformats.org/officeDocument/2006/relationships/hyperlink" Target="https://topuch.com/zritelenij-kontakt-s-auditoriej-kak-faktor-effektivnosti-publ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collection/" TargetMode="External"/><Relationship Id="rId20" Type="http://schemas.openxmlformats.org/officeDocument/2006/relationships/hyperlink" Target="http://schoolcollec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collection/" TargetMode="External"/><Relationship Id="rId24" Type="http://schemas.openxmlformats.org/officeDocument/2006/relationships/hyperlink" Target="https://topuch.com/reshenie-prikladnih-zadach-cele-obucheniya-2-2-ispolezovate-ab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collection/" TargetMode="External"/><Relationship Id="rId23" Type="http://schemas.openxmlformats.org/officeDocument/2006/relationships/hyperlink" Target="https://topuch.com/rabochaya-programma-po-istorii-7-klass-uchitelya-istorii-i-obs/index.html" TargetMode="External"/><Relationship Id="rId10" Type="http://schemas.openxmlformats.org/officeDocument/2006/relationships/hyperlink" Target="http://schoolcollection/" TargetMode="External"/><Relationship Id="rId19" Type="http://schemas.openxmlformats.org/officeDocument/2006/relationships/hyperlink" Target="http://school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/" TargetMode="External"/><Relationship Id="rId14" Type="http://schemas.openxmlformats.org/officeDocument/2006/relationships/hyperlink" Target="http://schoolcollection/" TargetMode="External"/><Relationship Id="rId22" Type="http://schemas.openxmlformats.org/officeDocument/2006/relationships/hyperlink" Target="http://schoolcollec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7842</Words>
  <Characters>44704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LDN</cp:lastModifiedBy>
  <cp:revision>6</cp:revision>
  <dcterms:created xsi:type="dcterms:W3CDTF">2022-10-16T11:19:00Z</dcterms:created>
  <dcterms:modified xsi:type="dcterms:W3CDTF">2022-10-31T22:35:00Z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2022-06-22T00:00:00Z</vt:filetime>
  </property>
</Properties>
</file>