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  <w:color w:val="333333"/>
        </w:rPr>
      </w:pPr>
      <w:r w:rsidRPr="00812BFC">
        <w:rPr>
          <w:rFonts w:ascii="Times New Roman" w:hAnsi="Times New Roman" w:cs="Times New Roman"/>
          <w:color w:val="333333"/>
        </w:rPr>
        <w:t>МУНИЦИПАЛЬНОЕ БЮДЖЕТНОЕ ОБЩЕОБРАЗОВАТЕЛЬНОЕ УЧРЕЖДЕНИЕ</w:t>
      </w: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color w:val="333333"/>
        </w:rPr>
        <w:t xml:space="preserve"> «СРЕДНЯЯ ОБЩЕОБРАЗОВАТЕЛЬНАЯ ШКОЛА №2» ПАРТИЗАНСКОГО ГОРОДСКОГО ОКРУГА</w:t>
      </w: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b/>
          <w:color w:val="333333"/>
          <w:sz w:val="28"/>
        </w:rPr>
        <w:t xml:space="preserve"> </w:t>
      </w:r>
    </w:p>
    <w:p w:rsidR="00812BFC" w:rsidRPr="00812BFC" w:rsidRDefault="00812BFC" w:rsidP="00812BFC">
      <w:pPr>
        <w:pStyle w:val="a6"/>
        <w:spacing w:after="0" w:line="285" w:lineRule="atLeast"/>
        <w:jc w:val="right"/>
        <w:rPr>
          <w:rFonts w:ascii="Times New Roman" w:hAnsi="Times New Roman" w:cs="Times New Roman"/>
          <w:i/>
          <w:color w:val="333333"/>
          <w:sz w:val="28"/>
        </w:rPr>
      </w:pPr>
    </w:p>
    <w:p w:rsidR="00812BFC" w:rsidRPr="00812BFC" w:rsidRDefault="00812BFC" w:rsidP="00812BFC">
      <w:pPr>
        <w:pStyle w:val="a6"/>
        <w:spacing w:after="0" w:line="285" w:lineRule="atLeast"/>
        <w:jc w:val="right"/>
        <w:rPr>
          <w:rFonts w:ascii="Times New Roman" w:hAnsi="Times New Roman" w:cs="Times New Roman"/>
          <w:i/>
          <w:color w:val="333333"/>
          <w:sz w:val="28"/>
        </w:rPr>
      </w:pPr>
    </w:p>
    <w:p w:rsidR="00812BFC" w:rsidRPr="00812BFC" w:rsidRDefault="00812BFC" w:rsidP="00812BFC">
      <w:pPr>
        <w:pStyle w:val="a6"/>
        <w:spacing w:after="0" w:line="285" w:lineRule="atLeast"/>
        <w:jc w:val="right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i/>
          <w:color w:val="333333"/>
          <w:sz w:val="28"/>
        </w:rPr>
        <w:t xml:space="preserve">.    </w:t>
      </w:r>
    </w:p>
    <w:p w:rsidR="00812BFC" w:rsidRPr="00812BFC" w:rsidRDefault="00812BFC" w:rsidP="00812BFC">
      <w:pPr>
        <w:pStyle w:val="a6"/>
        <w:spacing w:after="0" w:line="285" w:lineRule="atLeast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b/>
          <w:i/>
          <w:color w:val="333333"/>
          <w:sz w:val="28"/>
        </w:rPr>
        <w:t xml:space="preserve">                             </w:t>
      </w: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2BFC">
        <w:rPr>
          <w:rFonts w:ascii="Times New Roman" w:hAnsi="Times New Roman" w:cs="Times New Roman"/>
          <w:b/>
          <w:color w:val="333333"/>
          <w:sz w:val="28"/>
          <w:szCs w:val="28"/>
        </w:rPr>
        <w:t>РАБОЧАЯ ПРОГРАММА</w:t>
      </w:r>
    </w:p>
    <w:p w:rsidR="00812BFC" w:rsidRPr="00812BFC" w:rsidRDefault="00812BFC" w:rsidP="00812BFC">
      <w:pPr>
        <w:pStyle w:val="a6"/>
        <w:spacing w:after="0" w:line="0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0" w:lineRule="atLeast"/>
        <w:jc w:val="center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b/>
          <w:color w:val="333333"/>
          <w:sz w:val="36"/>
        </w:rPr>
        <w:t xml:space="preserve">по </w:t>
      </w:r>
      <w:r>
        <w:rPr>
          <w:rFonts w:ascii="Times New Roman" w:hAnsi="Times New Roman" w:cs="Times New Roman"/>
          <w:b/>
          <w:color w:val="333333"/>
          <w:sz w:val="36"/>
        </w:rPr>
        <w:t>алгебре</w:t>
      </w:r>
      <w:r w:rsidRPr="00812BFC">
        <w:rPr>
          <w:rFonts w:ascii="Times New Roman" w:hAnsi="Times New Roman" w:cs="Times New Roman"/>
          <w:b/>
          <w:color w:val="333333"/>
          <w:sz w:val="36"/>
        </w:rPr>
        <w:t xml:space="preserve"> 9 класс</w:t>
      </w:r>
    </w:p>
    <w:p w:rsidR="00812BFC" w:rsidRPr="00812BFC" w:rsidRDefault="00812BFC" w:rsidP="00812BFC">
      <w:pPr>
        <w:pStyle w:val="a6"/>
        <w:spacing w:after="0" w:line="0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0" w:lineRule="atLeast"/>
        <w:jc w:val="center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color w:val="333333"/>
          <w:sz w:val="28"/>
        </w:rPr>
        <w:t>на 2022 — 2023 учебный год</w:t>
      </w:r>
    </w:p>
    <w:p w:rsidR="00812BFC" w:rsidRPr="00812BFC" w:rsidRDefault="00812BFC" w:rsidP="00812BFC">
      <w:pPr>
        <w:pStyle w:val="a6"/>
        <w:spacing w:after="0" w:line="0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rPr>
          <w:rFonts w:ascii="Times New Roman" w:hAnsi="Times New Roman" w:cs="Times New Roman"/>
          <w:color w:val="333333"/>
          <w:sz w:val="28"/>
        </w:rPr>
      </w:pPr>
    </w:p>
    <w:p w:rsidR="00812BFC" w:rsidRPr="00812BFC" w:rsidRDefault="00812BFC" w:rsidP="00812BFC">
      <w:pPr>
        <w:pStyle w:val="a6"/>
        <w:spacing w:after="0" w:line="285" w:lineRule="atLeast"/>
        <w:jc w:val="right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color w:val="333333"/>
          <w:sz w:val="28"/>
        </w:rPr>
        <w:t xml:space="preserve">Учитель: </w:t>
      </w:r>
      <w:proofErr w:type="spellStart"/>
      <w:r w:rsidRPr="00812BFC">
        <w:rPr>
          <w:rFonts w:ascii="Times New Roman" w:hAnsi="Times New Roman" w:cs="Times New Roman"/>
          <w:color w:val="333333"/>
          <w:sz w:val="28"/>
        </w:rPr>
        <w:t>Кимасова</w:t>
      </w:r>
      <w:proofErr w:type="spellEnd"/>
      <w:r w:rsidRPr="00812BFC">
        <w:rPr>
          <w:rFonts w:ascii="Times New Roman" w:hAnsi="Times New Roman" w:cs="Times New Roman"/>
          <w:color w:val="333333"/>
          <w:sz w:val="28"/>
        </w:rPr>
        <w:t xml:space="preserve"> Татьяна Анатольевна </w:t>
      </w: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</w:p>
    <w:p w:rsidR="00812BFC" w:rsidRPr="00812BFC" w:rsidRDefault="00812BFC" w:rsidP="00812BFC">
      <w:pPr>
        <w:pStyle w:val="a6"/>
        <w:spacing w:after="0" w:line="285" w:lineRule="atLeast"/>
        <w:rPr>
          <w:rFonts w:ascii="Times New Roman" w:hAnsi="Times New Roman" w:cs="Times New Roman"/>
          <w:b/>
          <w:color w:val="333333"/>
          <w:sz w:val="28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  <w:proofErr w:type="spellStart"/>
      <w:r w:rsidRPr="00812BFC">
        <w:rPr>
          <w:rFonts w:ascii="Times New Roman" w:hAnsi="Times New Roman" w:cs="Times New Roman"/>
          <w:b/>
          <w:color w:val="333333"/>
          <w:sz w:val="28"/>
        </w:rPr>
        <w:t>г</w:t>
      </w:r>
      <w:proofErr w:type="gramStart"/>
      <w:r w:rsidRPr="00812BFC">
        <w:rPr>
          <w:rFonts w:ascii="Times New Roman" w:hAnsi="Times New Roman" w:cs="Times New Roman"/>
          <w:b/>
          <w:color w:val="333333"/>
          <w:sz w:val="28"/>
        </w:rPr>
        <w:t>.П</w:t>
      </w:r>
      <w:proofErr w:type="gramEnd"/>
      <w:r w:rsidRPr="00812BFC">
        <w:rPr>
          <w:rFonts w:ascii="Times New Roman" w:hAnsi="Times New Roman" w:cs="Times New Roman"/>
          <w:b/>
          <w:color w:val="333333"/>
          <w:sz w:val="28"/>
        </w:rPr>
        <w:t>артизанск</w:t>
      </w:r>
      <w:proofErr w:type="spellEnd"/>
    </w:p>
    <w:p w:rsidR="00812BFC" w:rsidRPr="00812BFC" w:rsidRDefault="00812BFC" w:rsidP="00812BFC">
      <w:pPr>
        <w:pStyle w:val="a6"/>
        <w:spacing w:after="0" w:line="285" w:lineRule="atLeast"/>
        <w:jc w:val="center"/>
        <w:rPr>
          <w:rFonts w:ascii="Times New Roman" w:hAnsi="Times New Roman" w:cs="Times New Roman"/>
        </w:rPr>
      </w:pPr>
      <w:r w:rsidRPr="00812BFC">
        <w:rPr>
          <w:rFonts w:ascii="Times New Roman" w:hAnsi="Times New Roman" w:cs="Times New Roman"/>
          <w:b/>
          <w:color w:val="333333"/>
          <w:sz w:val="28"/>
        </w:rPr>
        <w:t>2022 год.</w:t>
      </w:r>
    </w:p>
    <w:p w:rsidR="00812BFC" w:rsidRPr="00812BFC" w:rsidRDefault="00812BFC" w:rsidP="0081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7C1" w:rsidRPr="00812BFC" w:rsidRDefault="00C327C1" w:rsidP="00C327C1">
      <w:pPr>
        <w:rPr>
          <w:rFonts w:ascii="Times New Roman" w:hAnsi="Times New Roman" w:cs="Times New Roman"/>
        </w:rPr>
      </w:pPr>
    </w:p>
    <w:p w:rsidR="00E63D6D" w:rsidRDefault="00E63D6D" w:rsidP="00C3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7C1" w:rsidRDefault="00C327C1" w:rsidP="00C327C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327C1" w:rsidRPr="00B45D84" w:rsidRDefault="00C327C1" w:rsidP="00C327C1">
      <w:pPr>
        <w:jc w:val="center"/>
        <w:rPr>
          <w:rFonts w:ascii="Times New Roman" w:hAnsi="Times New Roman" w:cs="Times New Roman"/>
          <w:b/>
          <w:i/>
        </w:rPr>
      </w:pPr>
      <w:r w:rsidRPr="00B45D84">
        <w:rPr>
          <w:rFonts w:ascii="Times New Roman" w:hAnsi="Times New Roman" w:cs="Times New Roman"/>
          <w:b/>
          <w:i/>
        </w:rPr>
        <w:lastRenderedPageBreak/>
        <w:t>Нормативные документы, обеспечивающие реализацию программы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11340"/>
      </w:tblGrid>
      <w:tr w:rsidR="00C327C1" w:rsidRPr="00B45D84" w:rsidTr="00E63D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№</w:t>
            </w:r>
          </w:p>
          <w:p w:rsidR="00C327C1" w:rsidRPr="00B45D84" w:rsidRDefault="00C327C1" w:rsidP="00E63D6D">
            <w:pPr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45D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D84">
              <w:rPr>
                <w:rFonts w:ascii="Times New Roman" w:hAnsi="Times New Roman" w:cs="Times New Roman"/>
              </w:rPr>
              <w:t>/</w:t>
            </w:r>
            <w:proofErr w:type="spellStart"/>
            <w:r w:rsidRPr="00B45D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Нормативные документы</w:t>
            </w:r>
          </w:p>
        </w:tc>
      </w:tr>
      <w:tr w:rsidR="00C327C1" w:rsidRPr="00B45D84" w:rsidTr="00E63D6D">
        <w:trPr>
          <w:trHeight w:val="39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C327C1" w:rsidRPr="00B45D84" w:rsidTr="00E63D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AC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РФ от 17 декабря 2010 г. N 1897 «Об утверждении ф</w:t>
            </w:r>
            <w:r w:rsidRPr="00E90CAC">
              <w:rPr>
                <w:rFonts w:ascii="Times New Roman" w:hAnsi="Times New Roman"/>
                <w:bCs/>
                <w:iCs/>
                <w:sz w:val="24"/>
                <w:szCs w:val="24"/>
              </w:rPr>
              <w:t>едерального государственного образовательного стандарта основного общего образования»</w:t>
            </w:r>
            <w:r w:rsidRPr="00E90C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(в редакции от 29.12.2014 г. № 1644);</w:t>
            </w:r>
          </w:p>
          <w:p w:rsidR="00C327C1" w:rsidRPr="00E90CAC" w:rsidRDefault="00C327C1" w:rsidP="00E63D6D">
            <w:pPr>
              <w:pStyle w:val="afc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C1" w:rsidRPr="00B45D84" w:rsidTr="00E63D6D">
        <w:trPr>
          <w:trHeight w:val="37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 имеющих государственную аккредитацию образовательных программ начального общего образования, основного общего, среднего общего образования» от 31 .03.2014г.  № 253 с изменениями от 08.06.2015 г приказ № 576</w:t>
            </w:r>
          </w:p>
        </w:tc>
      </w:tr>
      <w:tr w:rsidR="00C327C1" w:rsidRPr="00B45D84" w:rsidTr="00E63D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Математика. 5-9 классы. — 3-е изд., </w:t>
            </w:r>
            <w:proofErr w:type="spellStart"/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2011. — 64с. — (Стандарты второго поколения).</w:t>
            </w:r>
          </w:p>
        </w:tc>
      </w:tr>
    </w:tbl>
    <w:p w:rsidR="00C327C1" w:rsidRDefault="00C327C1" w:rsidP="00C327C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 Алгебра. 9 класс: Учеб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ля общеобразовательных учреждений /[Г. В. Дорофеев, С. Б. Суворова, Е. А, </w:t>
      </w:r>
      <w:proofErr w:type="spellStart"/>
      <w:r w:rsidRPr="00F51EC5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 и др.]; под ред. Г. В. Дорофеева. – 5-е изд. – М.: Просвещение, 2015 – 288с.</w:t>
      </w:r>
    </w:p>
    <w:p w:rsidR="004259B9" w:rsidRPr="004259B9" w:rsidRDefault="004259B9" w:rsidP="004259B9">
      <w:pPr>
        <w:spacing w:after="147" w:line="259" w:lineRule="auto"/>
        <w:ind w:right="-1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9B9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4259B9">
        <w:rPr>
          <w:rFonts w:ascii="Times New Roman" w:hAnsi="Times New Roman" w:cs="Times New Roman"/>
          <w:sz w:val="24"/>
          <w:szCs w:val="24"/>
        </w:rPr>
        <w:t>» разработана с учётом рабочей программы воспитания. Формы учёта указаны в Приложении 1.</w:t>
      </w:r>
    </w:p>
    <w:p w:rsidR="00C327C1" w:rsidRPr="00812BFC" w:rsidRDefault="00C327C1" w:rsidP="00812BFC">
      <w:pPr>
        <w:pStyle w:val="1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812BFC">
        <w:rPr>
          <w:rFonts w:ascii="Times New Roman" w:hAnsi="Times New Roman"/>
          <w:color w:val="000000" w:themeColor="text1"/>
          <w:sz w:val="24"/>
          <w:szCs w:val="24"/>
        </w:rPr>
        <w:t>Основные цели и задачи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b/>
          <w:i/>
          <w:sz w:val="24"/>
          <w:szCs w:val="24"/>
        </w:rPr>
        <w:t>Цели обучения</w:t>
      </w:r>
      <w:r w:rsidRPr="00E90CAC">
        <w:rPr>
          <w:rFonts w:ascii="Times New Roman" w:hAnsi="Times New Roman" w:cs="Times New Roman"/>
          <w:sz w:val="24"/>
          <w:szCs w:val="24"/>
        </w:rPr>
        <w:t xml:space="preserve"> математике: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/>
          <w:i/>
          <w:sz w:val="24"/>
          <w:szCs w:val="24"/>
        </w:rPr>
        <w:t xml:space="preserve"> в направлении личностного развития: </w:t>
      </w:r>
    </w:p>
    <w:p w:rsidR="00C327C1" w:rsidRPr="00E90CAC" w:rsidRDefault="00C327C1" w:rsidP="00C327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E90CAC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E90CAC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0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Cs/>
          <w:iCs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327C1" w:rsidRPr="00E90CAC" w:rsidRDefault="00C327C1" w:rsidP="00C327C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</w:t>
      </w:r>
      <w:r w:rsidRPr="00E90CA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327C1" w:rsidRDefault="00C327C1" w:rsidP="00DA0F1B">
      <w:pPr>
        <w:numPr>
          <w:ilvl w:val="0"/>
          <w:numId w:val="5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0CAC">
        <w:rPr>
          <w:rFonts w:ascii="Times New Roman" w:hAnsi="Times New Roman" w:cs="Times New Roman"/>
          <w:bCs/>
          <w:iCs/>
          <w:sz w:val="24"/>
          <w:szCs w:val="24"/>
        </w:rPr>
        <w:t>приобретение математических знаний и умений;</w:t>
      </w:r>
    </w:p>
    <w:p w:rsidR="00C327C1" w:rsidRPr="00E90CAC" w:rsidRDefault="00C327C1" w:rsidP="00C327C1">
      <w:pPr>
        <w:spacing w:after="0" w:line="240" w:lineRule="auto"/>
        <w:ind w:left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7C1" w:rsidRPr="00E90CAC" w:rsidRDefault="00C327C1" w:rsidP="00DA0F1B">
      <w:pPr>
        <w:numPr>
          <w:ilvl w:val="0"/>
          <w:numId w:val="5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CAC">
        <w:rPr>
          <w:rFonts w:ascii="Times New Roman" w:hAnsi="Times New Roman" w:cs="Times New Roman"/>
          <w:sz w:val="24"/>
          <w:szCs w:val="24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C327C1" w:rsidRPr="00E90CAC" w:rsidRDefault="00C327C1" w:rsidP="00C327C1">
      <w:pPr>
        <w:spacing w:after="0" w:line="240" w:lineRule="auto"/>
        <w:ind w:left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7C1" w:rsidRDefault="00C327C1" w:rsidP="00DA0F1B">
      <w:pPr>
        <w:numPr>
          <w:ilvl w:val="0"/>
          <w:numId w:val="5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CAC">
        <w:rPr>
          <w:rFonts w:ascii="Times New Roman" w:hAnsi="Times New Roman" w:cs="Times New Roman"/>
          <w:sz w:val="24"/>
          <w:szCs w:val="24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327C1" w:rsidRPr="00E90CAC" w:rsidRDefault="00C327C1" w:rsidP="00C327C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327C1" w:rsidRDefault="00C327C1" w:rsidP="00DA0F1B">
      <w:pPr>
        <w:numPr>
          <w:ilvl w:val="0"/>
          <w:numId w:val="5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0CAC">
        <w:rPr>
          <w:rFonts w:ascii="Times New Roman" w:hAnsi="Times New Roman" w:cs="Times New Roman"/>
          <w:bCs/>
          <w:iCs/>
          <w:sz w:val="24"/>
          <w:szCs w:val="24"/>
        </w:rPr>
        <w:t>овладение обобщенными способами мыслительной, творческой деятельностей;</w:t>
      </w:r>
    </w:p>
    <w:p w:rsidR="00C327C1" w:rsidRPr="00E90CAC" w:rsidRDefault="00C327C1" w:rsidP="00C327C1">
      <w:pPr>
        <w:spacing w:after="0" w:line="240" w:lineRule="auto"/>
        <w:ind w:left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7C1" w:rsidRPr="00E90CAC" w:rsidRDefault="00C327C1" w:rsidP="00DA0F1B">
      <w:pPr>
        <w:numPr>
          <w:ilvl w:val="0"/>
          <w:numId w:val="5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CAC">
        <w:rPr>
          <w:rFonts w:ascii="Times New Roman" w:hAnsi="Times New Roman" w:cs="Times New Roman"/>
          <w:sz w:val="24"/>
          <w:szCs w:val="24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C327C1" w:rsidRPr="00E90CAC" w:rsidRDefault="00C327C1" w:rsidP="00C327C1">
      <w:pPr>
        <w:spacing w:after="0" w:line="240" w:lineRule="auto"/>
        <w:ind w:left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27C1" w:rsidRPr="00E90CAC" w:rsidRDefault="00C327C1" w:rsidP="00DA0F1B">
      <w:pPr>
        <w:numPr>
          <w:ilvl w:val="0"/>
          <w:numId w:val="53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0CAC">
        <w:rPr>
          <w:rFonts w:ascii="Times New Roman" w:hAnsi="Times New Roman" w:cs="Times New Roman"/>
          <w:bCs/>
          <w:iCs/>
          <w:sz w:val="24"/>
          <w:szCs w:val="24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C327C1" w:rsidRPr="00E90CAC" w:rsidRDefault="00C327C1" w:rsidP="00C327C1">
      <w:pPr>
        <w:rPr>
          <w:rFonts w:ascii="Times New Roman" w:hAnsi="Times New Roman" w:cs="Times New Roman"/>
          <w:sz w:val="24"/>
          <w:szCs w:val="24"/>
        </w:rPr>
      </w:pP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Согласно  Федеральному базисному учебному плану на изучение предмета «Алгебра»  отводится  в 9 классе  102 часа, из расчёта 3 учебных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C327C1" w:rsidRPr="00E90CAC" w:rsidRDefault="00C327C1" w:rsidP="00C3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327C1" w:rsidRPr="00E90CAC" w:rsidRDefault="00C327C1" w:rsidP="00C327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7C1" w:rsidRDefault="00C327C1" w:rsidP="00C32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E6">
        <w:rPr>
          <w:rFonts w:ascii="Times New Roman" w:hAnsi="Times New Roman" w:cs="Times New Roman"/>
          <w:b/>
          <w:sz w:val="24"/>
          <w:szCs w:val="24"/>
        </w:rPr>
        <w:t>Содержание курса алгебры 9 класса включает следующие тематические блоки:</w:t>
      </w:r>
    </w:p>
    <w:p w:rsidR="00C327C1" w:rsidRPr="00ED2CE6" w:rsidRDefault="00C327C1" w:rsidP="00C32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C327C1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C327C1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C327C1" w:rsidRDefault="00C327C1" w:rsidP="00E6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  <w:p w:rsidR="00C327C1" w:rsidRPr="00ED2CE6" w:rsidRDefault="00C327C1" w:rsidP="00E6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91" w:type="dxa"/>
          </w:tcPr>
          <w:p w:rsidR="00C327C1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C327C1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7C1" w:rsidRPr="00ED2CE6" w:rsidTr="00E63D6D">
        <w:trPr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C327C1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327C1" w:rsidRPr="00ED2CE6" w:rsidTr="00E63D6D">
        <w:trPr>
          <w:trHeight w:val="785"/>
          <w:jc w:val="center"/>
        </w:trPr>
        <w:tc>
          <w:tcPr>
            <w:tcW w:w="45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ED2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27" w:type="dxa"/>
          </w:tcPr>
          <w:p w:rsidR="00C327C1" w:rsidRPr="00ED2CE6" w:rsidRDefault="00C327C1" w:rsidP="00E63D6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C327C1" w:rsidRPr="00F51EC5" w:rsidRDefault="00C327C1" w:rsidP="00C327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B45D84" w:rsidRDefault="00C327C1" w:rsidP="00C327C1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27C1" w:rsidRPr="00B45D84" w:rsidRDefault="00C327C1" w:rsidP="00C327C1">
      <w:pPr>
        <w:jc w:val="center"/>
        <w:rPr>
          <w:rFonts w:ascii="Times New Roman" w:hAnsi="Times New Roman" w:cs="Times New Roman"/>
          <w:b/>
          <w:i/>
        </w:rPr>
      </w:pPr>
      <w:r w:rsidRPr="00B45D84">
        <w:rPr>
          <w:rFonts w:ascii="Times New Roman" w:hAnsi="Times New Roman" w:cs="Times New Roman"/>
          <w:b/>
          <w:i/>
        </w:rPr>
        <w:t>Нормативные документы, обеспечивающие реализацию программы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11340"/>
      </w:tblGrid>
      <w:tr w:rsidR="00C327C1" w:rsidRPr="00B45D84" w:rsidTr="00E63D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№</w:t>
            </w:r>
          </w:p>
          <w:p w:rsidR="00C327C1" w:rsidRPr="00B45D84" w:rsidRDefault="00C327C1" w:rsidP="00E63D6D">
            <w:pPr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45D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D84">
              <w:rPr>
                <w:rFonts w:ascii="Times New Roman" w:hAnsi="Times New Roman" w:cs="Times New Roman"/>
              </w:rPr>
              <w:t>/</w:t>
            </w:r>
            <w:proofErr w:type="spellStart"/>
            <w:r w:rsidRPr="00B45D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B45D84" w:rsidRDefault="00C327C1" w:rsidP="00E63D6D">
            <w:pPr>
              <w:ind w:right="-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D84">
              <w:rPr>
                <w:rFonts w:ascii="Times New Roman" w:hAnsi="Times New Roman" w:cs="Times New Roman"/>
              </w:rPr>
              <w:t>Нормативные документы</w:t>
            </w:r>
          </w:p>
        </w:tc>
      </w:tr>
      <w:tr w:rsidR="00C327C1" w:rsidRPr="00E90CAC" w:rsidTr="00E63D6D">
        <w:trPr>
          <w:trHeight w:val="39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.12. 2012г. №273-ФЗ ред. «Об образовании в Российской Федерации»;</w:t>
            </w:r>
          </w:p>
        </w:tc>
      </w:tr>
      <w:tr w:rsidR="00C327C1" w:rsidRPr="00E90CAC" w:rsidTr="00E63D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РФ от 17 декабря 2010 г. N 1897 «Об утверждении ф</w:t>
            </w:r>
            <w:r w:rsidRPr="00E90C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едерального государственного образовательного стандарта основного общего образования»</w:t>
            </w:r>
            <w:r w:rsidRPr="00E90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(в редакции от 29.12.2014 г. № 1644);</w:t>
            </w:r>
          </w:p>
          <w:p w:rsidR="00C327C1" w:rsidRPr="00E90CAC" w:rsidRDefault="00C327C1" w:rsidP="00E63D6D">
            <w:pPr>
              <w:pStyle w:val="afc"/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C1" w:rsidRPr="00E90CAC" w:rsidTr="00E63D6D">
        <w:trPr>
          <w:trHeight w:val="37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«Об утверждении федеральных </w:t>
            </w:r>
            <w:r w:rsidRPr="00E9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перечней учебников, рекомендованных к использованию при реализации  имеющих государственную аккредитацию образовательных программ начального общего образования, основного общего, среднего общего образования» от 31 .03.2014г.  № 253 с изменениями от 08.06.2015 г приказ № 576</w:t>
            </w:r>
          </w:p>
        </w:tc>
      </w:tr>
      <w:tr w:rsidR="00C327C1" w:rsidRPr="00E90CAC" w:rsidTr="00E63D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2694"/>
              </w:tabs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7C1" w:rsidRPr="00E90CAC" w:rsidRDefault="00C327C1" w:rsidP="00E63D6D">
            <w:pPr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A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Математика. 5-9 классы. — 3-е изд., </w:t>
            </w:r>
            <w:proofErr w:type="spellStart"/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90CAC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2011. — 64с. — (Стандарты второго поколения).</w:t>
            </w:r>
          </w:p>
        </w:tc>
      </w:tr>
    </w:tbl>
    <w:p w:rsidR="00C327C1" w:rsidRPr="00E90CAC" w:rsidRDefault="00C327C1" w:rsidP="00C327C1">
      <w:pPr>
        <w:pStyle w:val="8"/>
        <w:widowControl w:val="0"/>
        <w:tabs>
          <w:tab w:val="left" w:pos="648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27C1" w:rsidRPr="00E90CAC" w:rsidRDefault="00C327C1" w:rsidP="00C327C1">
      <w:pPr>
        <w:spacing w:line="230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ал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гебре для 9 класса составлена на основе Фундаментального ядра содержа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ного общего образования.</w:t>
      </w:r>
    </w:p>
    <w:p w:rsidR="00C327C1" w:rsidRPr="00E90CAC" w:rsidRDefault="00C327C1" w:rsidP="00C327C1">
      <w:pPr>
        <w:spacing w:line="230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Сознательное овладение учащимися системой алгебраиче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C327C1" w:rsidRPr="00E90CAC" w:rsidRDefault="00C327C1" w:rsidP="00C327C1">
      <w:pPr>
        <w:spacing w:line="230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алгебры обу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словлена тем, что её объектом являются количественные отно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шения действительного мира. Математическая подготовка не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обходима для понимания принципов устройства и использова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C327C1" w:rsidRPr="00E90CAC" w:rsidRDefault="00C327C1" w:rsidP="00C327C1">
      <w:pPr>
        <w:spacing w:line="230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90CAC">
        <w:rPr>
          <w:rFonts w:ascii="Times New Roman" w:hAnsi="Times New Roman" w:cs="Times New Roman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E90CAC">
        <w:rPr>
          <w:rFonts w:ascii="Times New Roman" w:hAnsi="Times New Roman" w:cs="Times New Roman"/>
          <w:sz w:val="24"/>
          <w:szCs w:val="24"/>
        </w:rPr>
        <w:softHyphen/>
        <w:t xml:space="preserve">вую очередь это относится к предметам </w:t>
      </w:r>
      <w:proofErr w:type="spellStart"/>
      <w:proofErr w:type="gramStart"/>
      <w:r w:rsidRPr="00E90CA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E90CAC">
        <w:rPr>
          <w:rFonts w:ascii="Times New Roman" w:hAnsi="Times New Roman" w:cs="Times New Roman"/>
          <w:sz w:val="24"/>
          <w:szCs w:val="24"/>
        </w:rPr>
        <w:t xml:space="preserve"> цикла, в частности к физике и информатике. Развитие логического мышления учащихся при обучении алгебре способствует усвоению пред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сиональной подготовки школьников.</w:t>
      </w:r>
    </w:p>
    <w:p w:rsidR="00C327C1" w:rsidRPr="00E90CAC" w:rsidRDefault="00C327C1" w:rsidP="00C327C1">
      <w:pPr>
        <w:spacing w:line="230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CAC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ального и идеального, характере отражения математической на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укой явлений и процессов реального мира, месте алгебры в си</w:t>
      </w:r>
      <w:r w:rsidRPr="00E90CAC">
        <w:rPr>
          <w:rFonts w:ascii="Times New Roman" w:hAnsi="Times New Roman" w:cs="Times New Roman"/>
          <w:sz w:val="24"/>
          <w:szCs w:val="24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C327C1" w:rsidRPr="00E90CAC" w:rsidRDefault="00C327C1" w:rsidP="00C327C1">
      <w:pPr>
        <w:pStyle w:val="29"/>
        <w:shd w:val="clear" w:color="auto" w:fill="auto"/>
        <w:spacing w:line="230" w:lineRule="exact"/>
        <w:ind w:left="20" w:right="20"/>
        <w:rPr>
          <w:sz w:val="24"/>
          <w:szCs w:val="24"/>
        </w:rPr>
      </w:pPr>
      <w:r w:rsidRPr="00E90CAC">
        <w:rPr>
          <w:sz w:val="24"/>
          <w:szCs w:val="24"/>
        </w:rPr>
        <w:t xml:space="preserve">            Требуя от учащихся умственных и волевых усилий, концен</w:t>
      </w:r>
      <w:r w:rsidRPr="00E90CAC">
        <w:rPr>
          <w:sz w:val="24"/>
          <w:szCs w:val="24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t>устремленность, творческую активность, самостоятельность, от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ветственность, трудолюбие, дисциплину и критичность мышле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 xml:space="preserve">ния) и умение </w:t>
      </w:r>
      <w:proofErr w:type="spellStart"/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t>аргументированно</w:t>
      </w:r>
      <w:proofErr w:type="spellEnd"/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C327C1" w:rsidRPr="00E90CAC" w:rsidRDefault="00C327C1" w:rsidP="00C327C1">
      <w:pPr>
        <w:pStyle w:val="29"/>
        <w:shd w:val="clear" w:color="auto" w:fill="auto"/>
        <w:spacing w:line="230" w:lineRule="exact"/>
        <w:ind w:left="20" w:right="20" w:firstLine="360"/>
        <w:rPr>
          <w:sz w:val="24"/>
          <w:szCs w:val="24"/>
        </w:rPr>
      </w:pP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t>Изучение алгебры, функций, вероятности и статистики су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щественно расширяет кругозор учащихся, знакомя их с индук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ков.</w:t>
      </w:r>
    </w:p>
    <w:p w:rsidR="00C327C1" w:rsidRPr="00E90CAC" w:rsidRDefault="00C327C1" w:rsidP="00C327C1">
      <w:pPr>
        <w:pStyle w:val="29"/>
        <w:shd w:val="clear" w:color="auto" w:fill="auto"/>
        <w:spacing w:line="230" w:lineRule="exact"/>
        <w:ind w:left="20" w:right="20" w:firstLine="360"/>
        <w:rPr>
          <w:sz w:val="24"/>
          <w:szCs w:val="24"/>
        </w:rPr>
      </w:pP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lastRenderedPageBreak/>
        <w:t>Изучение алгебры позволяет формировать умения и навыки умственного труда — планирование своей работы, поиск раци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ональных путей её выполнения, критическая оценка результа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тов. В процессе изучения алгебры школьники должны научить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C327C1" w:rsidRPr="00E90CAC" w:rsidRDefault="00C327C1" w:rsidP="00C327C1">
      <w:pPr>
        <w:pStyle w:val="29"/>
        <w:shd w:val="clear" w:color="auto" w:fill="auto"/>
        <w:spacing w:after="292" w:line="230" w:lineRule="exact"/>
        <w:ind w:left="20" w:right="20" w:firstLine="360"/>
        <w:rPr>
          <w:sz w:val="24"/>
          <w:szCs w:val="24"/>
          <w:shd w:val="clear" w:color="auto" w:fill="FFFFFF"/>
        </w:rPr>
      </w:pP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t>Важнейшей задачей школьного курса алгебры является раз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витие логического мышления учащихся. Сами объекты матема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тических умозаключений и принятые в алгебре правила их кон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струирования способствуют формированию умений обосновы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вании научно-теоретического мышления школьников. Раскры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E90CAC">
        <w:rPr>
          <w:rStyle w:val="16"/>
          <w:rFonts w:ascii="Times New Roman" w:eastAsia="Century Schoolbook" w:hAnsi="Times New Roman" w:cs="Times New Roman"/>
          <w:sz w:val="24"/>
          <w:szCs w:val="24"/>
        </w:rPr>
        <w:softHyphen/>
        <w:t>сит значительный вклад в эстетическое воспитание учащихся.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учебника Алгебра. 9 класс: Учеб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ля общеобразовательных учреждений /[Г. В. Дорофеев, С. Б. Суворова, Е. А, </w:t>
      </w:r>
      <w:proofErr w:type="spellStart"/>
      <w:r w:rsidRPr="00E90CAC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 и др.]; под ред. Г. В. Дорофеева. – 5-е изд. – М.: Просвещение, 2015 – 288с.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97 часов, 3ч в неделю.</w:t>
      </w:r>
    </w:p>
    <w:p w:rsidR="00A70D3D" w:rsidRDefault="00A70D3D" w:rsidP="00C327C1">
      <w:pPr>
        <w:pStyle w:val="1"/>
        <w:spacing w:before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0D3D" w:rsidRDefault="00A70D3D" w:rsidP="00C327C1">
      <w:pPr>
        <w:pStyle w:val="1"/>
        <w:spacing w:before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ПЛАНИРУЕМЫЕ РЕЗУЛЬТАТЫ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Изучение алгебры по данной программе способствует формированию у учащихся личностных, </w:t>
      </w:r>
      <w:proofErr w:type="spellStart"/>
      <w:r>
        <w:rPr>
          <w:color w:val="111115"/>
          <w:bdr w:val="none" w:sz="0" w:space="0" w:color="auto" w:frame="1"/>
        </w:rPr>
        <w:t>метапредметных</w:t>
      </w:r>
      <w:proofErr w:type="spellEnd"/>
      <w:r>
        <w:rPr>
          <w:color w:val="111115"/>
          <w:bdr w:val="none" w:sz="0" w:space="0" w:color="auto" w:frame="1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образования.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Личностные результаты, с учетом рабочей программы воспитания: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1.Гражданского воспитания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2.Патриотического воспитания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3.Духовно-нравственного воспитания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12BFC" w:rsidRPr="00DC6B87" w:rsidRDefault="00812BFC" w:rsidP="00812BFC">
      <w:pPr>
        <w:pStyle w:val="afc"/>
        <w:rPr>
          <w:rFonts w:ascii="Times New Roman" w:hAnsi="Times New Roman"/>
          <w:sz w:val="28"/>
          <w:szCs w:val="28"/>
        </w:rPr>
      </w:pPr>
      <w:r w:rsidRPr="00DC6B87">
        <w:rPr>
          <w:rFonts w:ascii="Times New Roman" w:hAnsi="Times New Roman"/>
          <w:b/>
          <w:sz w:val="28"/>
          <w:szCs w:val="28"/>
        </w:rPr>
        <w:t>4.</w:t>
      </w:r>
      <w:r w:rsidRPr="00DC6B87">
        <w:rPr>
          <w:rFonts w:ascii="Times New Roman" w:hAnsi="Times New Roman"/>
          <w:b/>
          <w:bCs/>
          <w:iCs/>
          <w:color w:val="181818"/>
          <w:sz w:val="28"/>
          <w:szCs w:val="28"/>
        </w:rPr>
        <w:t> Эстетическое воспитание</w:t>
      </w:r>
    </w:p>
    <w:p w:rsidR="00812BFC" w:rsidRPr="00DC6B87" w:rsidRDefault="00812BFC" w:rsidP="0081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DC6B87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12BFC" w:rsidRDefault="00812BFC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5.Физического   воспитания,    формирования    культуры    здоровья    и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эмоционального благополучия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вредных привычек, необходимости соблюдения правил безопасности в быту и реальной жизни;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6.Трудового воспитания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 xml:space="preserve">-коммуникативной компетентности в общественно полезной, </w:t>
      </w:r>
      <w:proofErr w:type="spellStart"/>
      <w:r>
        <w:rPr>
          <w:color w:val="111115"/>
          <w:bdr w:val="none" w:sz="0" w:space="0" w:color="auto" w:frame="1"/>
        </w:rPr>
        <w:t>учебн</w:t>
      </w:r>
      <w:proofErr w:type="gramStart"/>
      <w:r>
        <w:rPr>
          <w:color w:val="111115"/>
          <w:bdr w:val="none" w:sz="0" w:space="0" w:color="auto" w:frame="1"/>
        </w:rPr>
        <w:t>о</w:t>
      </w:r>
      <w:proofErr w:type="spellEnd"/>
      <w:r>
        <w:rPr>
          <w:color w:val="111115"/>
          <w:bdr w:val="none" w:sz="0" w:space="0" w:color="auto" w:frame="1"/>
        </w:rPr>
        <w:t>-</w:t>
      </w:r>
      <w:proofErr w:type="gramEnd"/>
      <w:r>
        <w:rPr>
          <w:color w:val="111115"/>
          <w:bdr w:val="none" w:sz="0" w:space="0" w:color="auto" w:frame="1"/>
        </w:rPr>
        <w:t xml:space="preserve">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7.Экологического воспитания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8C4BBA" w:rsidRP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8C4BBA">
        <w:rPr>
          <w:b/>
          <w:color w:val="111115"/>
          <w:bdr w:val="none" w:sz="0" w:space="0" w:color="auto" w:frame="1"/>
        </w:rPr>
        <w:t>8.Ценностей научного познания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-познавательной  и   информационной культуры, в том числе  навыков самостоятельной работы с учебными текстами, справочной литературой, доступными техническими средствами информационных технологий; интереса  к обучению и познанию, </w:t>
      </w:r>
      <w:r>
        <w:rPr>
          <w:color w:val="111115"/>
          <w:bdr w:val="none" w:sz="0" w:space="0" w:color="auto" w:frame="1"/>
        </w:rPr>
        <w:lastRenderedPageBreak/>
        <w:t>любознательности,  готовности      и способности к самообразованию, исследовательской деятельности, к осознанному выбору направленности и уровня обучения в дальнейшем.</w:t>
      </w:r>
    </w:p>
    <w:p w:rsidR="008C4BBA" w:rsidRDefault="008C4BBA" w:rsidP="008C4BB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A70D3D" w:rsidRDefault="00A70D3D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D3D" w:rsidRPr="00E90CAC" w:rsidRDefault="00A70D3D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E90CAC" w:rsidRDefault="00C327C1" w:rsidP="00DA0F1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C327C1" w:rsidRPr="00E90CAC" w:rsidRDefault="00C327C1" w:rsidP="00DA0F1B">
      <w:pPr>
        <w:pStyle w:val="a8"/>
        <w:numPr>
          <w:ilvl w:val="0"/>
          <w:numId w:val="26"/>
        </w:numPr>
        <w:spacing w:before="100" w:beforeAutospacing="1" w:after="100" w:afterAutospacing="1"/>
        <w:jc w:val="both"/>
      </w:pPr>
      <w:proofErr w:type="spellStart"/>
      <w:r w:rsidRPr="00E90CAC">
        <w:t>сформированность</w:t>
      </w:r>
      <w:proofErr w:type="spellEnd"/>
      <w:r w:rsidRPr="00E90CAC">
        <w:t xml:space="preserve"> ответственного отношения к учению, готовности и </w:t>
      </w:r>
      <w:proofErr w:type="gramStart"/>
      <w:r w:rsidRPr="00E90CAC">
        <w:t>способности</w:t>
      </w:r>
      <w:proofErr w:type="gramEnd"/>
      <w:r w:rsidRPr="00E90CAC">
        <w:t xml:space="preserve"> обучающихся к саморазвитию на основе мотивации к обучению и познанию;</w:t>
      </w:r>
    </w:p>
    <w:p w:rsidR="00C327C1" w:rsidRPr="00E90CAC" w:rsidRDefault="00C327C1" w:rsidP="00DA0F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CA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C327C1" w:rsidRPr="00E90CAC" w:rsidRDefault="00C327C1" w:rsidP="00DA0F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327C1" w:rsidRPr="00E90CAC" w:rsidRDefault="00C327C1" w:rsidP="00DA0F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327C1" w:rsidRPr="00E90CAC" w:rsidRDefault="00C327C1" w:rsidP="00DA0F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результаты: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C327C1" w:rsidRPr="00E90CAC" w:rsidRDefault="00C327C1" w:rsidP="00DA0F1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обучающимися основами читательской компетенции: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E90CAC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E90CAC">
        <w:rPr>
          <w:rFonts w:ascii="Times New Roman" w:eastAsia="Times New Roman" w:hAnsi="Times New Roman" w:cs="Times New Roman"/>
          <w:sz w:val="24"/>
          <w:szCs w:val="24"/>
        </w:rPr>
        <w:t>, подготовки к трудовой и социальной деятельности;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lastRenderedPageBreak/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327C1" w:rsidRPr="00E90CAC" w:rsidRDefault="00C327C1" w:rsidP="00DA0F1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навыков работы с информацией: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327C1" w:rsidRPr="00E90CAC" w:rsidRDefault="00C327C1" w:rsidP="00DA0F1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проектной деятельности</w:t>
      </w:r>
    </w:p>
    <w:p w:rsidR="00C327C1" w:rsidRPr="00E90CAC" w:rsidRDefault="00C327C1" w:rsidP="00DA0F1B">
      <w:pPr>
        <w:pStyle w:val="a8"/>
        <w:numPr>
          <w:ilvl w:val="1"/>
          <w:numId w:val="30"/>
        </w:numPr>
        <w:spacing w:before="100" w:beforeAutospacing="1" w:after="100" w:afterAutospacing="1"/>
        <w:jc w:val="both"/>
      </w:pPr>
      <w:r w:rsidRPr="00E90CAC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C327C1" w:rsidRPr="00E90CAC" w:rsidRDefault="00C327C1" w:rsidP="00DA0F1B">
      <w:pPr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327C1" w:rsidRPr="00E90CAC" w:rsidRDefault="00C327C1" w:rsidP="00DA0F1B">
      <w:pPr>
        <w:pStyle w:val="a8"/>
        <w:numPr>
          <w:ilvl w:val="1"/>
          <w:numId w:val="30"/>
        </w:numPr>
        <w:spacing w:before="100" w:beforeAutospacing="1" w:after="100" w:afterAutospacing="1"/>
        <w:jc w:val="both"/>
      </w:pPr>
      <w:r w:rsidRPr="00E90CAC">
        <w:t>умение выдвигать гипотезы при решении задачи, понимать необходимость их проверки;</w:t>
      </w:r>
    </w:p>
    <w:p w:rsidR="00C327C1" w:rsidRPr="00E90CAC" w:rsidRDefault="00C327C1" w:rsidP="00DA0F1B">
      <w:pPr>
        <w:pStyle w:val="a8"/>
        <w:numPr>
          <w:ilvl w:val="1"/>
          <w:numId w:val="30"/>
        </w:numPr>
        <w:spacing w:before="100" w:beforeAutospacing="1" w:after="100" w:afterAutospacing="1"/>
        <w:jc w:val="both"/>
      </w:pPr>
      <w:r w:rsidRPr="00E90CAC"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C327C1" w:rsidRPr="00E90CAC" w:rsidRDefault="00C327C1" w:rsidP="00DA0F1B">
      <w:pPr>
        <w:pStyle w:val="a8"/>
        <w:numPr>
          <w:ilvl w:val="3"/>
          <w:numId w:val="31"/>
        </w:numPr>
        <w:spacing w:before="100" w:beforeAutospacing="1" w:after="100" w:afterAutospacing="1"/>
        <w:jc w:val="both"/>
      </w:pPr>
      <w:r w:rsidRPr="00E90CAC">
        <w:t>осознание значения математики для повседневной жизни человека;</w:t>
      </w:r>
    </w:p>
    <w:p w:rsidR="00C327C1" w:rsidRPr="00E90CAC" w:rsidRDefault="00C327C1" w:rsidP="00DA0F1B">
      <w:pPr>
        <w:numPr>
          <w:ilvl w:val="3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327C1" w:rsidRPr="00E90CAC" w:rsidRDefault="00C327C1" w:rsidP="00DA0F1B">
      <w:pPr>
        <w:numPr>
          <w:ilvl w:val="3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327C1" w:rsidRPr="00E90CAC" w:rsidRDefault="00C327C1" w:rsidP="00DA0F1B">
      <w:pPr>
        <w:numPr>
          <w:ilvl w:val="3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327C1" w:rsidRPr="00E90CAC" w:rsidRDefault="00C327C1" w:rsidP="00DA0F1B">
      <w:pPr>
        <w:numPr>
          <w:ilvl w:val="3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C327C1" w:rsidRPr="00E90CAC" w:rsidRDefault="00C327C1" w:rsidP="00DA0F1B">
      <w:pPr>
        <w:numPr>
          <w:ilvl w:val="3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множествами;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C327C1" w:rsidRPr="00E90CAC" w:rsidRDefault="00C327C1" w:rsidP="00DA0F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«Арифметика»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Рациональные числа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DA0F1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и упорядочивать рациональные числа;</w:t>
      </w:r>
    </w:p>
    <w:p w:rsidR="00C327C1" w:rsidRPr="00E90CAC" w:rsidRDefault="00C327C1" w:rsidP="00DA0F1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C327C1" w:rsidRPr="00E90CAC" w:rsidRDefault="00C327C1" w:rsidP="00DA0F1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C327C1" w:rsidRPr="00E90CAC" w:rsidRDefault="00C327C1" w:rsidP="00DA0F1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применять понятия, связанные с делимостью натуральных чисел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DA0F1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327C1" w:rsidRPr="00E90CAC" w:rsidRDefault="00C327C1" w:rsidP="00DA0F1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327C1" w:rsidRPr="00E90CAC" w:rsidRDefault="00C327C1" w:rsidP="00DA0F1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C327C1" w:rsidRPr="00E90CAC" w:rsidRDefault="00C327C1" w:rsidP="00DA0F1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Действительные числа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DA0F1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C327C1" w:rsidRPr="00E90CAC" w:rsidRDefault="00C327C1" w:rsidP="00DA0F1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владеть понятием квадратного корня, применять его в вычислениях;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DA0F1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327C1" w:rsidRPr="00E90CAC" w:rsidRDefault="00C327C1" w:rsidP="00DA0F1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Измерения, приближения</w:t>
      </w: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оценки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DA0F1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DA0F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C327C1" w:rsidRPr="00E90CAC" w:rsidRDefault="00C327C1" w:rsidP="00DA0F1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понять, что погрешность результата вычисления должна быть соизмерима с погрешностью исходных данных.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Алгебраические выражения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выполнять разложение многочленов на множители;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Уравнения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</w:t>
      </w: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>устанавливать, имеет ли уравнение или система уравнений решения, если имеет, то сколько и пр.)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  <w:r w:rsidRPr="00E90CAC">
        <w:rPr>
          <w:rFonts w:ascii="Times New Roman" w:eastAsia="Times New Roman" w:hAnsi="Times New Roman" w:cs="Times New Roman"/>
          <w:sz w:val="24"/>
          <w:szCs w:val="24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>я решения разнообразных задач из математики, смежных предметов, реальной практики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Неравенства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 научит</w:t>
      </w: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освоить разнообразные приёмы доказательства неравенств;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«Функции»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Числовые множества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понимать терминологию и символику, связанные с понятием множества, выполнять операции 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множествами</w:t>
      </w:r>
      <w:proofErr w:type="gramEnd"/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90CAC">
        <w:rPr>
          <w:rFonts w:ascii="Times New Roman" w:eastAsia="Times New Roman" w:hAnsi="Times New Roman" w:cs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развивать представление о множествах;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Числовые функции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«Числовые последовательности»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Арифметические и геометрические прогрессии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и использовать язык последовательностей (термины, символические обозначения);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CAC">
        <w:rPr>
          <w:rFonts w:ascii="Times New Roman" w:eastAsia="Times New Roman" w:hAnsi="Times New Roman" w:cs="Times New Roman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- решать комбинированные задачи с применением формул </w:t>
      </w:r>
      <w:r w:rsidRPr="00E90CAC">
        <w:rPr>
          <w:rFonts w:ascii="Times New Roman" w:eastAsia="Times New Roman" w:hAnsi="Times New Roman" w:cs="Times New Roman"/>
          <w:i/>
          <w:iCs/>
          <w:sz w:val="24"/>
          <w:szCs w:val="24"/>
        </w:rPr>
        <w:t>n-</w:t>
      </w:r>
      <w:r w:rsidRPr="00E90CAC">
        <w:rPr>
          <w:rFonts w:ascii="Times New Roman" w:eastAsia="Times New Roman" w:hAnsi="Times New Roman" w:cs="Times New Roman"/>
          <w:sz w:val="24"/>
          <w:szCs w:val="24"/>
        </w:rPr>
        <w:t xml:space="preserve">го члена и суммы </w:t>
      </w:r>
      <w:proofErr w:type="spellStart"/>
      <w:r w:rsidRPr="00E90CAC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proofErr w:type="spellEnd"/>
      <w:r w:rsidRPr="00E90C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0CAC">
        <w:rPr>
          <w:rFonts w:ascii="Times New Roman" w:eastAsia="Times New Roman" w:hAnsi="Times New Roman" w:cs="Times New Roman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«Вероятность и статистика»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Описательная статистика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использовать простейшие способы представления и анализа статистических данных.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научиться приводить содержательные примеры использования для описания данных.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Случайные события и вероятность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-находить относительную частоту и вероятность случайного события.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Комбинаторика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-научиться некоторым специальным приёмам решения комбинаторных задач.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Элементы прикладной математики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AC">
        <w:rPr>
          <w:rFonts w:ascii="Times New Roman" w:eastAsia="Times New Roman" w:hAnsi="Times New Roman" w:cs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C327C1" w:rsidRPr="00E90CAC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31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7"/>
        <w:gridCol w:w="10519"/>
      </w:tblGrid>
      <w:tr w:rsidR="00C327C1" w:rsidRPr="00F51EC5" w:rsidTr="00A70D3D">
        <w:trPr>
          <w:trHeight w:val="4233"/>
          <w:tblCellSpacing w:w="0" w:type="dxa"/>
        </w:trPr>
        <w:tc>
          <w:tcPr>
            <w:tcW w:w="2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Неравенства 19 ч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C327C1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Доказательство неравенств. Что означают слова «с точностью 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…».</w:t>
            </w:r>
          </w:p>
          <w:p w:rsidR="00C327C1" w:rsidRPr="00B9254A" w:rsidRDefault="00C327C1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C1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  <w:proofErr w:type="gramEnd"/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длины отрезков. Строить отрезки заданной длины с помощью линейки. </w:t>
            </w:r>
          </w:p>
          <w:p w:rsidR="00C327C1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понятие координатного луча, единичного отрезка и координаты точки. </w:t>
            </w:r>
          </w:p>
          <w:p w:rsidR="00C327C1" w:rsidRPr="00B9254A" w:rsidRDefault="00C327C1" w:rsidP="00E63D6D">
            <w:pPr>
              <w:tabs>
                <w:tab w:val="left" w:pos="251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C1" w:rsidRPr="00F51EC5" w:rsidTr="00A70D3D">
        <w:trPr>
          <w:trHeight w:val="30"/>
          <w:tblCellSpacing w:w="0" w:type="dxa"/>
        </w:trPr>
        <w:tc>
          <w:tcPr>
            <w:tcW w:w="1316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Default="00C327C1" w:rsidP="00E63D6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Квадратичная функция (20 ч)</w:t>
            </w:r>
          </w:p>
          <w:p w:rsidR="00C327C1" w:rsidRPr="00F51EC5" w:rsidRDefault="00C327C1" w:rsidP="00E63D6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C1" w:rsidRPr="00F51EC5" w:rsidTr="00A70D3D">
        <w:trPr>
          <w:trHeight w:val="452"/>
          <w:tblCellSpacing w:w="0" w:type="dxa"/>
        </w:trPr>
        <w:tc>
          <w:tcPr>
            <w:tcW w:w="2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функцию называют квадратичной. График и свойства функции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у=а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Сдвиг графика функции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у=а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осей координат. График функции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у=а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+с. 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05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решении различных задач</w:t>
            </w:r>
          </w:p>
        </w:tc>
      </w:tr>
      <w:tr w:rsidR="00C327C1" w:rsidRPr="00F51EC5" w:rsidTr="00A70D3D">
        <w:trPr>
          <w:trHeight w:val="74"/>
          <w:tblCellSpacing w:w="0" w:type="dxa"/>
        </w:trPr>
        <w:tc>
          <w:tcPr>
            <w:tcW w:w="1316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Default="00C327C1" w:rsidP="00E63D6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Уравнения и системы уравнений  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(25ч)</w:t>
            </w:r>
          </w:p>
          <w:p w:rsidR="00C327C1" w:rsidRPr="00F51EC5" w:rsidRDefault="00C327C1" w:rsidP="00E63D6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C1" w:rsidRPr="00F51EC5" w:rsidTr="00A70D3D">
        <w:trPr>
          <w:trHeight w:val="1430"/>
          <w:tblCellSpacing w:w="0" w:type="dxa"/>
        </w:trPr>
        <w:tc>
          <w:tcPr>
            <w:tcW w:w="2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выражения. Целые уравнения. Дробные уравнения. Системы уравнений с двумя переменными. Решение задач.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фическое исследование уравнений</w:t>
            </w:r>
          </w:p>
        </w:tc>
        <w:tc>
          <w:tcPr>
            <w:tcW w:w="105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графики уравнений с двумя переменными.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системы двух уравнений с двумя переменными, используя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широкий набор приёмов.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</w:t>
            </w:r>
          </w:p>
        </w:tc>
      </w:tr>
      <w:tr w:rsidR="00C327C1" w:rsidRPr="00F51EC5" w:rsidTr="00A70D3D">
        <w:trPr>
          <w:trHeight w:val="74"/>
          <w:tblCellSpacing w:w="0" w:type="dxa"/>
        </w:trPr>
        <w:tc>
          <w:tcPr>
            <w:tcW w:w="1316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Default="00C327C1" w:rsidP="00E63D6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Арифметическ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ая и геометрическая прогрессии  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(17 ч)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27C1" w:rsidRPr="00F51EC5" w:rsidRDefault="00C327C1" w:rsidP="00E63D6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C1" w:rsidRPr="00F51EC5" w:rsidTr="00A70D3D">
        <w:trPr>
          <w:trHeight w:val="1645"/>
          <w:tblCellSpacing w:w="0" w:type="dxa"/>
        </w:trPr>
        <w:tc>
          <w:tcPr>
            <w:tcW w:w="2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последовательности. Арифметическая прогрессия. Сумма первых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proofErr w:type="spellStart"/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геометрической прогрессии. Простые и сложные проценты. Сумма квадр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атов первых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05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члены последовательностей, заданных формулой n-го члена или рекуррентной формулой.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C327C1" w:rsidRPr="00F51EC5" w:rsidRDefault="00C327C1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C327C1" w:rsidRPr="00F51EC5" w:rsidTr="00A70D3D">
        <w:trPr>
          <w:trHeight w:val="15"/>
          <w:tblCellSpacing w:w="0" w:type="dxa"/>
        </w:trPr>
        <w:tc>
          <w:tcPr>
            <w:tcW w:w="1316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Default="00C327C1" w:rsidP="00E63D6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Статистика и вероятность  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(8 ч) </w:t>
            </w:r>
          </w:p>
          <w:p w:rsidR="00C327C1" w:rsidRPr="00F51EC5" w:rsidRDefault="00C327C1" w:rsidP="00E63D6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7C1" w:rsidRPr="00F51EC5" w:rsidTr="00A70D3D">
        <w:trPr>
          <w:trHeight w:val="74"/>
          <w:tblCellSpacing w:w="0" w:type="dxa"/>
        </w:trPr>
        <w:tc>
          <w:tcPr>
            <w:tcW w:w="26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Выборочные исследования.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Интервальный ряд.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Гистограмма. Характеристики разброса. 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истическое оценивание и прогноз</w:t>
            </w:r>
          </w:p>
        </w:tc>
        <w:tc>
          <w:tcPr>
            <w:tcW w:w="105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Pr="00F51EC5" w:rsidRDefault="00C327C1" w:rsidP="00E63D6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характеристики разброса). Прогнозировать частоту повторения события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статистических данных</w:t>
            </w:r>
          </w:p>
        </w:tc>
      </w:tr>
      <w:tr w:rsidR="00C327C1" w:rsidRPr="00F51EC5" w:rsidTr="00A70D3D">
        <w:trPr>
          <w:trHeight w:val="22"/>
          <w:tblCellSpacing w:w="0" w:type="dxa"/>
        </w:trPr>
        <w:tc>
          <w:tcPr>
            <w:tcW w:w="1316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27C1" w:rsidRDefault="00C327C1" w:rsidP="00E63D6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Повторение      (13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ч)</w:t>
            </w:r>
          </w:p>
          <w:p w:rsidR="00C327C1" w:rsidRPr="00F51EC5" w:rsidRDefault="00C327C1" w:rsidP="00E63D6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Pr="00F51EC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по алгебре в 9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лассе./ 3 ч. в неделю – 102 часа</w:t>
      </w:r>
      <w:r w:rsidRPr="00F51EC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</w:p>
    <w:tbl>
      <w:tblPr>
        <w:tblW w:w="15452" w:type="dxa"/>
        <w:tblCellSpacing w:w="0" w:type="dxa"/>
        <w:tblInd w:w="-3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3"/>
        <w:gridCol w:w="1033"/>
        <w:gridCol w:w="2549"/>
        <w:gridCol w:w="872"/>
        <w:gridCol w:w="2523"/>
        <w:gridCol w:w="2886"/>
        <w:gridCol w:w="543"/>
        <w:gridCol w:w="1794"/>
        <w:gridCol w:w="2199"/>
      </w:tblGrid>
      <w:tr w:rsidR="00812BFC" w:rsidRPr="00F51EC5" w:rsidTr="004259B9">
        <w:trPr>
          <w:trHeight w:val="738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74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9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67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деятельности*</w:t>
            </w:r>
          </w:p>
        </w:tc>
      </w:tr>
      <w:tr w:rsidR="00812BFC" w:rsidRPr="00F51EC5" w:rsidTr="004259B9">
        <w:trPr>
          <w:trHeight w:val="24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Неравенства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19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54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числовые множества и как они расположены 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выслушивать мнени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членов команды, не перебивая их.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результат усвоения материала, определять промежуточные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наков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82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решении заданий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0D6EFF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формулировать учебную проблему, составлять план </w:t>
            </w:r>
          </w:p>
          <w:p w:rsidR="00812BFC" w:rsidRPr="005359F4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работы.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образовательных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адач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ыков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2,3,6,</w:t>
            </w:r>
          </w:p>
        </w:tc>
      </w:tr>
      <w:tr w:rsidR="00812BFC" w:rsidRPr="00F51EC5" w:rsidTr="004259B9">
        <w:trPr>
          <w:trHeight w:val="49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линейных неравенств 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своим поведением, уметь полно и точно выражать свои мысли.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свой способ действий с заданным эталоном для внесения коррективов. </w:t>
            </w:r>
            <w:proofErr w:type="gramEnd"/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ацию по заданным критериям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зучению и закреплению материала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BD" w:rsidRPr="00F51EC5" w:rsidTr="004259B9">
        <w:trPr>
          <w:trHeight w:val="135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числовые промежутки, смысл понятия и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двойного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своим поведением, уметь полно и точно выражать свои мысли. 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свой способ действий с заданным эталоном для внесения коррективов. </w:t>
            </w:r>
            <w:proofErr w:type="gramEnd"/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сификацию по заданным критериям.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зучению и закреплению материала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2,3,5,7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259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основных свойств неравенств.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доказывать свойства неравенств, сравнивать выражения и проводить доказательство верности/неверности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поведением, уметь полно и точно выражать свои мысли.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свой способ действий с заданным эталоном для внесения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коррективов. </w:t>
            </w:r>
            <w:proofErr w:type="gramEnd"/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зучению и закреплению материала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175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означает слово «с точностью»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поведением, уметь полно и точно выражать свои мысли.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свой способ действий с заданным эталоном для внесения коррективов. </w:t>
            </w:r>
            <w:proofErr w:type="gramEnd"/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зучению и закреплению материала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BD" w:rsidRPr="00F51EC5" w:rsidTr="004259B9">
        <w:trPr>
          <w:trHeight w:val="5991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«Неравенства»</w:t>
            </w:r>
          </w:p>
          <w:p w:rsidR="00635BBD" w:rsidRPr="001D046D" w:rsidRDefault="00635BBD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1D046D" w:rsidRDefault="00635BBD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Default="00635BBD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1D046D" w:rsidRDefault="00635BBD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1D046D" w:rsidRDefault="00635BBD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1D046D" w:rsidRDefault="00635BBD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2,3,5,7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Квадратичная функция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3,5,6,8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BD" w:rsidRPr="00F51EC5" w:rsidTr="004259B9">
        <w:trPr>
          <w:trHeight w:val="180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смысл понятия «нули функции» и как их находить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3,5,6,8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106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и свойства функции 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выполнении практических заданий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находить и формулировать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учебную проблему, составлять план выполнения работы.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3,5,6,8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78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 графика функции 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осей координат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174607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как происходит сдвиг графика функции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 = ах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сдвиги графиков функций вдоль координатных осей по виду самой функции; осуществлять эти сдвиги при выполнении практических заданий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находить и формулировать учебную проблему, составлять план выполнения работы.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1,6,5,8</w:t>
            </w: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vMerge w:val="restart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03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1,6,5,8</w:t>
            </w: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vMerge/>
            <w:tcBorders>
              <w:left w:val="nil"/>
            </w:tcBorders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общий вид и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функции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с,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и исследовать график функции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с; применять полученные знания при выполнении практических заданий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цели и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9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165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35-38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174607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смысл понятия и общий вид квадратного неравенства, как вычислять нули функции</w:t>
            </w:r>
          </w:p>
          <w:p w:rsidR="00812BFC" w:rsidRPr="00174607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 и решать квадратные неравенства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174607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нули функции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=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Pr="004559F8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4559F8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устойчивой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мотивации к проблемно-поисковой деятельности</w:t>
            </w:r>
          </w:p>
          <w:p w:rsidR="00812BFC" w:rsidRPr="004559F8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4559F8" w:rsidRDefault="00812BFC" w:rsidP="00E63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F8">
              <w:rPr>
                <w:rFonts w:ascii="Times New Roman" w:hAnsi="Times New Roman" w:cs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1,6,5,8</w:t>
            </w: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F0260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Контрольная№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«Квадратичная функция»</w:t>
            </w:r>
          </w:p>
          <w:p w:rsidR="00812BFC" w:rsidRPr="004559F8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F0260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достигнутый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1,6,5,8</w:t>
            </w:r>
          </w:p>
        </w:tc>
      </w:tr>
      <w:tr w:rsidR="00635BBD" w:rsidRPr="00F51EC5" w:rsidTr="004259B9">
        <w:trPr>
          <w:trHeight w:val="108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Уравнение и системы уравнений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что такое тождество и как его доказывать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Рациональные выражения 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сравнение и классификацию по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заданным критериям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</w:tr>
      <w:tr w:rsidR="00812BFC" w:rsidRPr="00F51EC5" w:rsidTr="004259B9">
        <w:trPr>
          <w:trHeight w:val="330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«целые уравнения»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  <w:p w:rsidR="00812BFC" w:rsidRPr="00A35F02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</w:tr>
      <w:tr w:rsidR="00812BFC" w:rsidRPr="00F51EC5" w:rsidTr="004259B9">
        <w:trPr>
          <w:trHeight w:val="276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46-49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уравнения 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как составлять математическую модель текстовой задачи и решать её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своим поведением (контроль,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 своего действия).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задач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</w:tr>
      <w:tr w:rsidR="00812BFC" w:rsidRPr="00F51EC5" w:rsidTr="004259B9">
        <w:trPr>
          <w:trHeight w:val="210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90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304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находить и формулировать учебную проблему, составлять план выполнения работы.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</w:tc>
      </w:tr>
      <w:tr w:rsidR="00812BFC" w:rsidRPr="00F51EC5" w:rsidTr="004259B9">
        <w:trPr>
          <w:trHeight w:val="313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решать задачи с помощью систем уравнений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весомость приводимых доказательств и рассуждений.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расширенный поиск информации с использованием ресурсов библиотеки, образовательного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пространства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</w:t>
            </w:r>
          </w:p>
        </w:tc>
      </w:tr>
      <w:tr w:rsidR="00812BFC" w:rsidRPr="00F51EC5" w:rsidTr="004259B9">
        <w:trPr>
          <w:trHeight w:val="151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61-64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способы исследования уравнения с помощью графиков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Pr="00A35F02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сравнение  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и классификацию по заданным критерия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</w:t>
            </w: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Контрольная работа № 4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«Системы уравнений»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</w:t>
            </w: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Глава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Арифметическая и геометрическая прогрессия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BD" w:rsidRPr="00F51EC5" w:rsidTr="004259B9">
        <w:trPr>
          <w:tblCellSpacing w:w="0" w:type="dxa"/>
        </w:trPr>
        <w:tc>
          <w:tcPr>
            <w:tcW w:w="1053" w:type="dxa"/>
            <w:vMerge w:val="restart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03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87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Default="00635BBD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2,3,5,6</w:t>
            </w:r>
          </w:p>
        </w:tc>
      </w:tr>
      <w:tr w:rsidR="00635BBD" w:rsidRPr="00F51EC5" w:rsidTr="004259B9">
        <w:trPr>
          <w:tblCellSpacing w:w="0" w:type="dxa"/>
        </w:trPr>
        <w:tc>
          <w:tcPr>
            <w:tcW w:w="1053" w:type="dxa"/>
            <w:vMerge/>
            <w:tcBorders>
              <w:left w:val="nil"/>
            </w:tcBorders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635BBD" w:rsidRPr="00F51EC5" w:rsidRDefault="00635BBD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247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определение арифметической прогрессии, разности арифметической прогрессии; формулу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отличать арифметическую прогрессию от других числовых последовательностей; применять формулы арифметической прогрессии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</w:t>
            </w:r>
            <w:proofErr w:type="spellStart"/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арифметической прогрессии и вывод этой формулы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осознавать качество и уровень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183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71-73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 последовательности действий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vMerge w:val="restart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74-76</w:t>
            </w:r>
          </w:p>
        </w:tc>
        <w:tc>
          <w:tcPr>
            <w:tcW w:w="103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4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72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 применять формулы геометрической прогрессии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</w:t>
            </w:r>
            <w:proofErr w:type="spellStart"/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геометрической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прогрессии и вывод этой формулы.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формулу для расчёта суммы первых </w:t>
            </w:r>
            <w:proofErr w:type="spellStart"/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геометрической прогрессии и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формулу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задач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</w:t>
            </w:r>
            <w:proofErr w:type="spellStart"/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г/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других числовых последовательностей; применять формулы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формулы для расчёта суммы первых 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при решении задач; решать задачи на а/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г/</w:t>
            </w:r>
            <w:proofErr w:type="spell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96363E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vMerge/>
            <w:tcBorders>
              <w:left w:val="nil"/>
            </w:tcBorders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качество и уровень усвоения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388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3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геометрической прогрессии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качество и уровень усвоения.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устойчивой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поисковой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1,3,5,7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496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79-81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Pr="00FF0260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самостоятельно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 отбирать необходимую информацию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2BFC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B35323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2,5,7,8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109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трольная работа № 5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2,5,7,8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0D6EFF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Глава 5.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Статистические исследования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5359F4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589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812BFC" w:rsidRPr="00174607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качество и уровень усвоения.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812BFC" w:rsidRPr="00174607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2,5,7,8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6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AA37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именять соответствующие формулы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тавлять план последовательности  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действий.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2,5,7,8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247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BD" w:rsidRPr="00F51EC5" w:rsidRDefault="00635BBD" w:rsidP="00635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2,5,7,8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246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осуществлять анализ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самостоятельно искать и отбирать необходимую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0D6EFF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12BFC" w:rsidRPr="00F51EC5" w:rsidTr="004259B9">
        <w:trPr>
          <w:trHeight w:val="121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BFC" w:rsidRPr="00F51EC5" w:rsidTr="004259B9">
        <w:trPr>
          <w:trHeight w:val="148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квадратный трехчлен на множители, применяя соответствующую формулу;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и неравенства с одной переменной;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812BFC" w:rsidRPr="00096AED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AA37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 степени с двумя переменными.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квадратный трехчлен на множители, применяя соответствующую формулу;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и неравенства с одной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переменной;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 степени с двумя переменными.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объектов, самостоятельно искать и отбирать необходимую информацию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12BFC" w:rsidRPr="00F51EC5" w:rsidTr="004259B9">
        <w:trPr>
          <w:trHeight w:val="189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D57D32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 качество и уровень усвоения.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12BFC" w:rsidRPr="00F51EC5" w:rsidTr="004259B9">
        <w:trPr>
          <w:trHeight w:val="304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их преобраз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ование. Разложение на множители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осознавать качество и уровень усвоения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12BFC" w:rsidRPr="00F51EC5" w:rsidTr="004259B9">
        <w:trPr>
          <w:trHeight w:val="219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(линейные и квадратные, дробно-рациональные).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осознавать качество и уровень усвоения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 материала.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взаимосвязей смысловых единиц текста</w:t>
            </w: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12BFC" w:rsidRPr="00F51EC5" w:rsidTr="004259B9">
        <w:trPr>
          <w:trHeight w:val="204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качество и уровень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структуру взаимосвязей смысловых единиц текста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812BFC" w:rsidRPr="00F51EC5" w:rsidTr="004259B9">
        <w:trPr>
          <w:trHeight w:val="2055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достигнутый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эффективные способы решения задачи</w:t>
            </w: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1,3,6,7</w:t>
            </w:r>
          </w:p>
        </w:tc>
      </w:tr>
      <w:tr w:rsidR="00812BFC" w:rsidRPr="00F51EC5" w:rsidTr="004259B9">
        <w:trPr>
          <w:trHeight w:val="162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осуществлять анализ объектов, самостоятельно искать и отбирать необходимую информацию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1,3,6,7</w:t>
            </w:r>
          </w:p>
        </w:tc>
      </w:tr>
      <w:tr w:rsidR="00812BFC" w:rsidRPr="00F51EC5" w:rsidTr="004259B9">
        <w:trPr>
          <w:trHeight w:val="5430"/>
          <w:tblCellSpacing w:w="0" w:type="dxa"/>
        </w:trPr>
        <w:tc>
          <w:tcPr>
            <w:tcW w:w="1053" w:type="dxa"/>
            <w:tcBorders>
              <w:lef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         </w:t>
            </w:r>
          </w:p>
        </w:tc>
        <w:tc>
          <w:tcPr>
            <w:tcW w:w="87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12BFC" w:rsidRPr="00E24C93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E24C93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E24C93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E24C93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E24C93" w:rsidRDefault="00812BFC" w:rsidP="00E6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2BFC" w:rsidRPr="00F51EC5" w:rsidRDefault="00812BFC" w:rsidP="00E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</w:p>
          <w:p w:rsidR="00812BFC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BFC" w:rsidRPr="00F51EC5" w:rsidRDefault="00812BFC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219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BFC" w:rsidRPr="00F51EC5" w:rsidRDefault="00635BBD" w:rsidP="00E63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1,3,6,7</w:t>
            </w:r>
          </w:p>
        </w:tc>
      </w:tr>
    </w:tbl>
    <w:p w:rsidR="00C327C1" w:rsidRPr="00F51EC5" w:rsidRDefault="00C327C1" w:rsidP="00C327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7C1" w:rsidRPr="00F51EC5" w:rsidRDefault="00C327C1" w:rsidP="00C32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Печатные пособия:</w:t>
      </w: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1. «Алгебра. Сборник рабочих программ 7 - 9 классы». Составитель Т. А. </w:t>
      </w:r>
      <w:proofErr w:type="spellStart"/>
      <w:r w:rsidRPr="00F51EC5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. – – М.: Просвещение, 2011. – 96 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2. Дорофеев Г.В. Алгебра. 9 класс: учебник / Г.В. Дорофеев, С.Б. Суворова, Е.А. </w:t>
      </w:r>
      <w:proofErr w:type="spellStart"/>
      <w:r w:rsidRPr="00F51EC5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, Л.В. Кузнецова, С.С. Минаева, Л.О. Рослова. 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>.: «Просвещение», 2015.</w:t>
      </w: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3. Видеман Т.Н. Поурочные планы. 9 класс. К учебному комплекту Г.В. Дорофеев (В помощь школьному учителю) 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2009. </w:t>
      </w: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4. Макарычев Ю.Н. Дидактические материалы по алгебре для 9 класса. 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>.: Просвещение,2010.</w:t>
      </w:r>
    </w:p>
    <w:p w:rsidR="00C327C1" w:rsidRPr="00F51EC5" w:rsidRDefault="00C327C1" w:rsidP="00C3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EC5">
        <w:rPr>
          <w:rFonts w:ascii="Times New Roman" w:eastAsia="Times New Roman" w:hAnsi="Times New Roman" w:cs="Times New Roman"/>
          <w:sz w:val="24"/>
          <w:szCs w:val="24"/>
        </w:rPr>
        <w:t xml:space="preserve">5. Гришина И.В. Математика. ГИА. Тренировочные работы. – Саратов: Лицей, 2014. – 64 </w:t>
      </w:r>
      <w:proofErr w:type="gramStart"/>
      <w:r w:rsidRPr="00F51EC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51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7C1" w:rsidRDefault="00C327C1" w:rsidP="00C327C1"/>
    <w:p w:rsidR="00C327C1" w:rsidRDefault="00C327C1" w:rsidP="00C327C1"/>
    <w:p w:rsidR="00C327C1" w:rsidRDefault="00C327C1" w:rsidP="00C327C1"/>
    <w:p w:rsidR="00C327C1" w:rsidRDefault="00C327C1" w:rsidP="00C327C1"/>
    <w:p w:rsidR="00F26298" w:rsidRDefault="00F26298" w:rsidP="00C327C1"/>
    <w:p w:rsidR="00F26298" w:rsidRDefault="00F26298" w:rsidP="00C327C1"/>
    <w:p w:rsidR="00F26298" w:rsidRDefault="00F26298" w:rsidP="00C327C1"/>
    <w:p w:rsidR="00F26298" w:rsidRDefault="00F26298" w:rsidP="00C327C1"/>
    <w:p w:rsidR="00F26298" w:rsidRDefault="00F26298" w:rsidP="00C327C1"/>
    <w:p w:rsidR="00F26298" w:rsidRDefault="00F26298" w:rsidP="00C327C1"/>
    <w:p w:rsidR="00F26298" w:rsidRDefault="00F26298" w:rsidP="00C327C1"/>
    <w:p w:rsidR="00F26298" w:rsidRDefault="00F26298" w:rsidP="00C327C1">
      <w:pPr>
        <w:sectPr w:rsidR="00F26298" w:rsidSect="00635BBD">
          <w:pgSz w:w="16840" w:h="11907" w:orient="landscape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F26298" w:rsidRPr="00235D73" w:rsidRDefault="00F26298" w:rsidP="00F26298">
      <w:pPr>
        <w:pStyle w:val="a6"/>
        <w:spacing w:before="176" w:line="259" w:lineRule="auto"/>
        <w:ind w:right="39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5D7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26298" w:rsidRPr="00F26298" w:rsidRDefault="00F26298" w:rsidP="00F26298">
      <w:pPr>
        <w:pStyle w:val="a6"/>
        <w:spacing w:before="176" w:line="259" w:lineRule="auto"/>
        <w:ind w:right="39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5D73">
        <w:rPr>
          <w:rFonts w:ascii="Times New Roman" w:hAnsi="Times New Roman" w:cs="Times New Roman"/>
          <w:sz w:val="28"/>
          <w:szCs w:val="28"/>
        </w:rPr>
        <w:t xml:space="preserve">Формы учета рабочей программы воспитания в рабочей программе по </w:t>
      </w:r>
      <w:r w:rsidRPr="00F26298">
        <w:rPr>
          <w:rFonts w:ascii="Times New Roman" w:hAnsi="Times New Roman" w:cs="Times New Roman"/>
          <w:sz w:val="28"/>
          <w:szCs w:val="28"/>
        </w:rPr>
        <w:t>алгебре.</w:t>
      </w:r>
    </w:p>
    <w:p w:rsidR="00F26298" w:rsidRPr="00235D73" w:rsidRDefault="00F26298" w:rsidP="00F26298">
      <w:pPr>
        <w:pStyle w:val="a6"/>
        <w:spacing w:before="176" w:line="259" w:lineRule="auto"/>
        <w:ind w:right="39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35D73">
        <w:rPr>
          <w:rFonts w:ascii="Times New Roman" w:hAnsi="Times New Roman" w:cs="Times New Roman"/>
          <w:sz w:val="28"/>
          <w:szCs w:val="28"/>
        </w:rPr>
        <w:t>Рабочая</w:t>
      </w:r>
      <w:r w:rsidRPr="00235D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программа воспитания</w:t>
      </w:r>
      <w:r w:rsidRPr="00235D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МБОУ «СОШ №2»</w:t>
      </w:r>
      <w:r w:rsidRPr="00235D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235D73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235D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в</w:t>
      </w:r>
      <w:r w:rsidRPr="00235D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том</w:t>
      </w:r>
      <w:r w:rsidRPr="00235D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числе</w:t>
      </w:r>
      <w:r w:rsidRPr="00235D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и через</w:t>
      </w:r>
      <w:r w:rsidRPr="00235D73">
        <w:rPr>
          <w:rFonts w:ascii="Times New Roman" w:hAnsi="Times New Roman" w:cs="Times New Roman"/>
          <w:spacing w:val="-62"/>
          <w:sz w:val="28"/>
          <w:szCs w:val="28"/>
        </w:rPr>
        <w:t xml:space="preserve">   </w:t>
      </w:r>
      <w:r w:rsidRPr="00235D73">
        <w:rPr>
          <w:rFonts w:ascii="Times New Roman" w:hAnsi="Times New Roman" w:cs="Times New Roman"/>
          <w:sz w:val="28"/>
          <w:szCs w:val="28"/>
        </w:rPr>
        <w:t xml:space="preserve">использование воспитательного потенциала уроков </w:t>
      </w:r>
      <w:r w:rsidRPr="00F26298">
        <w:rPr>
          <w:rFonts w:ascii="Times New Roman" w:hAnsi="Times New Roman" w:cs="Times New Roman"/>
          <w:sz w:val="28"/>
          <w:szCs w:val="28"/>
        </w:rPr>
        <w:t>алгебры.</w:t>
      </w:r>
      <w:r w:rsidRPr="00235D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Эта работа</w:t>
      </w:r>
      <w:r w:rsidRPr="00235D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35D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в</w:t>
      </w:r>
      <w:r w:rsidRPr="00235D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следующих</w:t>
      </w:r>
      <w:r w:rsidRPr="00235D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5D73">
        <w:rPr>
          <w:rFonts w:ascii="Times New Roman" w:hAnsi="Times New Roman" w:cs="Times New Roman"/>
          <w:sz w:val="28"/>
          <w:szCs w:val="28"/>
        </w:rPr>
        <w:t>формах:</w:t>
      </w:r>
    </w:p>
    <w:p w:rsidR="00F26298" w:rsidRPr="00235D73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r w:rsidRPr="00235D73">
        <w:rPr>
          <w:spacing w:val="-1"/>
          <w:sz w:val="28"/>
          <w:szCs w:val="28"/>
        </w:rPr>
        <w:t>Побуждение</w:t>
      </w:r>
      <w:r w:rsidRPr="00235D73">
        <w:rPr>
          <w:spacing w:val="-14"/>
          <w:sz w:val="28"/>
          <w:szCs w:val="28"/>
        </w:rPr>
        <w:t xml:space="preserve"> </w:t>
      </w:r>
      <w:proofErr w:type="gramStart"/>
      <w:r w:rsidRPr="00235D73">
        <w:rPr>
          <w:spacing w:val="-1"/>
          <w:sz w:val="28"/>
          <w:szCs w:val="28"/>
        </w:rPr>
        <w:t>обучающихся</w:t>
      </w:r>
      <w:proofErr w:type="gramEnd"/>
      <w:r w:rsidRPr="00235D73">
        <w:rPr>
          <w:spacing w:val="-14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соблюдать</w:t>
      </w:r>
      <w:r w:rsidRPr="00235D73">
        <w:rPr>
          <w:spacing w:val="-14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на</w:t>
      </w:r>
      <w:r w:rsidRPr="00235D73">
        <w:rPr>
          <w:spacing w:val="-13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уроке</w:t>
      </w:r>
      <w:r w:rsidRPr="00235D73">
        <w:rPr>
          <w:spacing w:val="-14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общепринятые</w:t>
      </w:r>
      <w:r w:rsidRPr="00235D73">
        <w:rPr>
          <w:spacing w:val="-14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нормы</w:t>
      </w:r>
      <w:r w:rsidRPr="00235D73">
        <w:rPr>
          <w:spacing w:val="-13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поведения,</w:t>
      </w:r>
      <w:r w:rsidRPr="00235D73">
        <w:rPr>
          <w:spacing w:val="-62"/>
          <w:sz w:val="28"/>
          <w:szCs w:val="28"/>
        </w:rPr>
        <w:t xml:space="preserve"> </w:t>
      </w:r>
      <w:r w:rsidRPr="00235D73">
        <w:rPr>
          <w:sz w:val="28"/>
          <w:szCs w:val="28"/>
        </w:rPr>
        <w:t>правила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общения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со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старшими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(педагогическими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работниками)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и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сверстниками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(обучающимися),</w:t>
      </w:r>
      <w:r w:rsidRPr="00235D73">
        <w:rPr>
          <w:spacing w:val="-9"/>
          <w:sz w:val="28"/>
          <w:szCs w:val="28"/>
        </w:rPr>
        <w:t xml:space="preserve"> </w:t>
      </w:r>
      <w:r w:rsidRPr="00235D73">
        <w:rPr>
          <w:sz w:val="28"/>
          <w:szCs w:val="28"/>
        </w:rPr>
        <w:t>принципы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учебной</w:t>
      </w:r>
      <w:r w:rsidRPr="00235D73">
        <w:rPr>
          <w:spacing w:val="-8"/>
          <w:sz w:val="28"/>
          <w:szCs w:val="28"/>
        </w:rPr>
        <w:t xml:space="preserve"> </w:t>
      </w:r>
      <w:r w:rsidRPr="00235D73">
        <w:rPr>
          <w:sz w:val="28"/>
          <w:szCs w:val="28"/>
        </w:rPr>
        <w:t>дисциплины</w:t>
      </w:r>
      <w:r w:rsidRPr="00235D73">
        <w:rPr>
          <w:spacing w:val="-8"/>
          <w:sz w:val="28"/>
          <w:szCs w:val="28"/>
        </w:rPr>
        <w:t xml:space="preserve"> </w:t>
      </w:r>
      <w:r w:rsidRPr="00235D73">
        <w:rPr>
          <w:sz w:val="28"/>
          <w:szCs w:val="28"/>
        </w:rPr>
        <w:t>и</w:t>
      </w:r>
      <w:r w:rsidRPr="00235D73">
        <w:rPr>
          <w:spacing w:val="-6"/>
          <w:sz w:val="28"/>
          <w:szCs w:val="28"/>
        </w:rPr>
        <w:t xml:space="preserve"> </w:t>
      </w:r>
      <w:r w:rsidRPr="00235D73">
        <w:rPr>
          <w:sz w:val="28"/>
          <w:szCs w:val="28"/>
        </w:rPr>
        <w:t>самоорганизации.</w:t>
      </w:r>
    </w:p>
    <w:p w:rsidR="00F26298" w:rsidRPr="00235D73" w:rsidRDefault="00F26298" w:rsidP="00F26298">
      <w:pPr>
        <w:pStyle w:val="a8"/>
        <w:widowControl w:val="0"/>
        <w:tabs>
          <w:tab w:val="left" w:pos="827"/>
        </w:tabs>
        <w:autoSpaceDE w:val="0"/>
        <w:autoSpaceDN w:val="0"/>
        <w:spacing w:before="162" w:line="237" w:lineRule="auto"/>
        <w:ind w:left="118" w:right="10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</w:rPr>
        <w:tab/>
      </w:r>
      <w:r w:rsidRPr="00235D73">
        <w:rPr>
          <w:sz w:val="28"/>
          <w:szCs w:val="28"/>
        </w:rPr>
        <w:t>Привлечение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внимания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обучающихся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к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ценностному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аспекту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изучаемых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на</w:t>
      </w:r>
      <w:r w:rsidRPr="00235D73">
        <w:rPr>
          <w:spacing w:val="-62"/>
          <w:sz w:val="28"/>
          <w:szCs w:val="28"/>
        </w:rPr>
        <w:t xml:space="preserve"> </w:t>
      </w:r>
      <w:r w:rsidRPr="00235D73">
        <w:rPr>
          <w:sz w:val="28"/>
          <w:szCs w:val="28"/>
        </w:rPr>
        <w:t>уроках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предметов,</w:t>
      </w:r>
      <w:r w:rsidRPr="00235D73">
        <w:rPr>
          <w:spacing w:val="-7"/>
          <w:sz w:val="28"/>
          <w:szCs w:val="28"/>
        </w:rPr>
        <w:t xml:space="preserve"> </w:t>
      </w:r>
      <w:r w:rsidRPr="00235D73">
        <w:rPr>
          <w:sz w:val="28"/>
          <w:szCs w:val="28"/>
        </w:rPr>
        <w:t>явлений,</w:t>
      </w:r>
      <w:r w:rsidRPr="00235D73">
        <w:rPr>
          <w:spacing w:val="-6"/>
          <w:sz w:val="28"/>
          <w:szCs w:val="28"/>
        </w:rPr>
        <w:t xml:space="preserve"> </w:t>
      </w:r>
      <w:r w:rsidRPr="00235D73">
        <w:rPr>
          <w:sz w:val="28"/>
          <w:szCs w:val="28"/>
        </w:rPr>
        <w:t>событий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через обращение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внимания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на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ярких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деятелей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культуры,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связанных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с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изучаемыми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в</w:t>
      </w:r>
      <w:r w:rsidRPr="00235D73">
        <w:rPr>
          <w:spacing w:val="-62"/>
          <w:sz w:val="28"/>
          <w:szCs w:val="28"/>
        </w:rPr>
        <w:t xml:space="preserve"> </w:t>
      </w:r>
      <w:r w:rsidRPr="00235D73">
        <w:rPr>
          <w:sz w:val="28"/>
          <w:szCs w:val="28"/>
        </w:rPr>
        <w:t>данный момент темами, на тот вклад, который они внесли в развитие нашей страны и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мира,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z w:val="28"/>
          <w:szCs w:val="28"/>
        </w:rPr>
        <w:t>на</w:t>
      </w:r>
      <w:r w:rsidRPr="00235D73">
        <w:rPr>
          <w:spacing w:val="-7"/>
          <w:sz w:val="28"/>
          <w:szCs w:val="28"/>
        </w:rPr>
        <w:t xml:space="preserve"> </w:t>
      </w:r>
      <w:r w:rsidRPr="00235D73">
        <w:rPr>
          <w:sz w:val="28"/>
          <w:szCs w:val="28"/>
        </w:rPr>
        <w:t>достойные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z w:val="28"/>
          <w:szCs w:val="28"/>
        </w:rPr>
        <w:t>подражания</w:t>
      </w:r>
      <w:r w:rsidRPr="00235D73">
        <w:rPr>
          <w:spacing w:val="-9"/>
          <w:sz w:val="28"/>
          <w:szCs w:val="28"/>
        </w:rPr>
        <w:t xml:space="preserve"> </w:t>
      </w:r>
      <w:r w:rsidRPr="00235D73">
        <w:rPr>
          <w:sz w:val="28"/>
          <w:szCs w:val="28"/>
        </w:rPr>
        <w:t>примеры</w:t>
      </w:r>
      <w:r w:rsidRPr="00235D73">
        <w:rPr>
          <w:spacing w:val="-9"/>
          <w:sz w:val="28"/>
          <w:szCs w:val="28"/>
        </w:rPr>
        <w:t xml:space="preserve"> </w:t>
      </w:r>
      <w:r w:rsidRPr="00235D73">
        <w:rPr>
          <w:sz w:val="28"/>
          <w:szCs w:val="28"/>
        </w:rPr>
        <w:t>их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z w:val="28"/>
          <w:szCs w:val="28"/>
        </w:rPr>
        <w:t>жизни,</w:t>
      </w:r>
      <w:r w:rsidRPr="00235D73">
        <w:rPr>
          <w:spacing w:val="-7"/>
          <w:sz w:val="28"/>
          <w:szCs w:val="28"/>
        </w:rPr>
        <w:t xml:space="preserve"> </w:t>
      </w:r>
      <w:r w:rsidRPr="00235D73">
        <w:rPr>
          <w:sz w:val="28"/>
          <w:szCs w:val="28"/>
        </w:rPr>
        <w:t>на</w:t>
      </w:r>
      <w:r w:rsidRPr="00235D73">
        <w:rPr>
          <w:spacing w:val="-8"/>
          <w:sz w:val="28"/>
          <w:szCs w:val="28"/>
        </w:rPr>
        <w:t xml:space="preserve"> </w:t>
      </w:r>
      <w:r w:rsidRPr="00235D73">
        <w:rPr>
          <w:sz w:val="28"/>
          <w:szCs w:val="28"/>
        </w:rPr>
        <w:t>мотивы</w:t>
      </w:r>
      <w:r w:rsidRPr="00235D73">
        <w:rPr>
          <w:spacing w:val="-6"/>
          <w:sz w:val="28"/>
          <w:szCs w:val="28"/>
        </w:rPr>
        <w:t xml:space="preserve"> </w:t>
      </w:r>
      <w:r w:rsidRPr="00235D73">
        <w:rPr>
          <w:sz w:val="28"/>
          <w:szCs w:val="28"/>
        </w:rPr>
        <w:t>их</w:t>
      </w:r>
      <w:r w:rsidRPr="00235D73">
        <w:rPr>
          <w:spacing w:val="-9"/>
          <w:sz w:val="28"/>
          <w:szCs w:val="28"/>
        </w:rPr>
        <w:t xml:space="preserve"> </w:t>
      </w:r>
      <w:r w:rsidRPr="00235D73">
        <w:rPr>
          <w:sz w:val="28"/>
          <w:szCs w:val="28"/>
        </w:rPr>
        <w:t>поступков.</w:t>
      </w:r>
    </w:p>
    <w:p w:rsidR="00F26298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r w:rsidRPr="00235D73">
        <w:rPr>
          <w:sz w:val="28"/>
          <w:szCs w:val="28"/>
        </w:rPr>
        <w:t>Использование воспитательных возможностей содержания учебного предмета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для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формирования</w:t>
      </w:r>
      <w:r w:rsidRPr="00235D73">
        <w:rPr>
          <w:spacing w:val="-6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у</w:t>
      </w:r>
      <w:r w:rsidRPr="00235D73">
        <w:rPr>
          <w:spacing w:val="-13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обучающихся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российских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pacing w:val="-1"/>
          <w:sz w:val="28"/>
          <w:szCs w:val="28"/>
        </w:rPr>
        <w:t>традиционных</w:t>
      </w:r>
      <w:r w:rsidRPr="00235D73">
        <w:rPr>
          <w:spacing w:val="-9"/>
          <w:sz w:val="28"/>
          <w:szCs w:val="28"/>
        </w:rPr>
        <w:t xml:space="preserve"> </w:t>
      </w:r>
      <w:r w:rsidRPr="00235D73">
        <w:rPr>
          <w:sz w:val="28"/>
          <w:szCs w:val="28"/>
        </w:rPr>
        <w:t>духовно-нравственных</w:t>
      </w:r>
      <w:r w:rsidRPr="00235D73">
        <w:rPr>
          <w:spacing w:val="-10"/>
          <w:sz w:val="28"/>
          <w:szCs w:val="28"/>
        </w:rPr>
        <w:t xml:space="preserve"> </w:t>
      </w:r>
      <w:r w:rsidRPr="00235D73">
        <w:rPr>
          <w:sz w:val="28"/>
          <w:szCs w:val="28"/>
        </w:rPr>
        <w:t>и</w:t>
      </w:r>
      <w:r w:rsidRPr="00235D73">
        <w:rPr>
          <w:spacing w:val="-63"/>
          <w:sz w:val="28"/>
          <w:szCs w:val="28"/>
        </w:rPr>
        <w:t xml:space="preserve"> </w:t>
      </w:r>
      <w:proofErr w:type="spellStart"/>
      <w:r w:rsidRPr="00235D73">
        <w:rPr>
          <w:sz w:val="28"/>
          <w:szCs w:val="28"/>
        </w:rPr>
        <w:t>социокультурных</w:t>
      </w:r>
      <w:proofErr w:type="spellEnd"/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ценностей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через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подбор</w:t>
      </w:r>
      <w:r w:rsidRPr="00235D73">
        <w:rPr>
          <w:spacing w:val="1"/>
          <w:sz w:val="28"/>
          <w:szCs w:val="28"/>
        </w:rPr>
        <w:t xml:space="preserve"> </w:t>
      </w:r>
      <w:r w:rsidRPr="00235D73">
        <w:rPr>
          <w:sz w:val="28"/>
          <w:szCs w:val="28"/>
        </w:rPr>
        <w:t>соответствующих</w:t>
      </w:r>
      <w:r w:rsidRPr="00235D7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 для решения,</w:t>
      </w:r>
      <w:r w:rsidRPr="00235D7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D73">
        <w:rPr>
          <w:sz w:val="28"/>
          <w:szCs w:val="28"/>
        </w:rPr>
        <w:t>проблемных</w:t>
      </w:r>
      <w:r w:rsidRPr="00235D73">
        <w:rPr>
          <w:spacing w:val="-7"/>
          <w:sz w:val="28"/>
          <w:szCs w:val="28"/>
        </w:rPr>
        <w:t xml:space="preserve"> </w:t>
      </w:r>
      <w:r w:rsidRPr="00235D73">
        <w:rPr>
          <w:sz w:val="28"/>
          <w:szCs w:val="28"/>
        </w:rPr>
        <w:t>ситуаций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для</w:t>
      </w:r>
      <w:r w:rsidRPr="00235D73">
        <w:rPr>
          <w:spacing w:val="-6"/>
          <w:sz w:val="28"/>
          <w:szCs w:val="28"/>
        </w:rPr>
        <w:t xml:space="preserve"> </w:t>
      </w:r>
      <w:r w:rsidRPr="00235D73">
        <w:rPr>
          <w:sz w:val="28"/>
          <w:szCs w:val="28"/>
        </w:rPr>
        <w:t>обсуждения</w:t>
      </w:r>
      <w:r w:rsidRPr="00235D73">
        <w:rPr>
          <w:spacing w:val="-3"/>
          <w:sz w:val="28"/>
          <w:szCs w:val="28"/>
        </w:rPr>
        <w:t xml:space="preserve"> </w:t>
      </w:r>
      <w:r w:rsidRPr="00235D73">
        <w:rPr>
          <w:sz w:val="28"/>
          <w:szCs w:val="28"/>
        </w:rPr>
        <w:t>в</w:t>
      </w:r>
      <w:r w:rsidRPr="00235D73">
        <w:rPr>
          <w:spacing w:val="-4"/>
          <w:sz w:val="28"/>
          <w:szCs w:val="28"/>
        </w:rPr>
        <w:t xml:space="preserve"> </w:t>
      </w:r>
      <w:r w:rsidRPr="00235D73">
        <w:rPr>
          <w:sz w:val="28"/>
          <w:szCs w:val="28"/>
        </w:rPr>
        <w:t>классе.</w:t>
      </w:r>
    </w:p>
    <w:p w:rsidR="00F26298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F26298" w:rsidRPr="00235D73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F26298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F26298" w:rsidRPr="00235D73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F26298" w:rsidRDefault="00F26298" w:rsidP="00F26298">
      <w:pPr>
        <w:pStyle w:val="a8"/>
        <w:widowControl w:val="0"/>
        <w:numPr>
          <w:ilvl w:val="0"/>
          <w:numId w:val="68"/>
        </w:numPr>
        <w:tabs>
          <w:tab w:val="left" w:pos="827"/>
        </w:tabs>
        <w:autoSpaceDE w:val="0"/>
        <w:autoSpaceDN w:val="0"/>
        <w:spacing w:before="162" w:line="237" w:lineRule="auto"/>
        <w:ind w:right="104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F26298" w:rsidRDefault="00F26298" w:rsidP="00F26298"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</w:rPr>
        <w:tab/>
      </w:r>
      <w:r w:rsidRPr="00CE015D">
        <w:rPr>
          <w:rFonts w:ascii="Times New Roman" w:hAnsi="Times New Roman"/>
          <w:sz w:val="28"/>
          <w:szCs w:val="28"/>
        </w:rPr>
        <w:t xml:space="preserve">Установление уважительных, доверительных, неформальных отношений между учителем и учениками, создание на уроках </w:t>
      </w:r>
      <w:proofErr w:type="gramStart"/>
      <w:r w:rsidRPr="00CE015D">
        <w:rPr>
          <w:rFonts w:ascii="Times New Roman" w:hAnsi="Times New Roman"/>
          <w:sz w:val="28"/>
          <w:szCs w:val="28"/>
        </w:rPr>
        <w:t>эмоционально-комфортной</w:t>
      </w:r>
      <w:proofErr w:type="gramEnd"/>
    </w:p>
    <w:p w:rsidR="00C327C1" w:rsidRDefault="00C327C1" w:rsidP="00C327C1"/>
    <w:p w:rsidR="00C327C1" w:rsidRDefault="00C327C1" w:rsidP="00C327C1"/>
    <w:p w:rsidR="00C327C1" w:rsidRDefault="00C327C1" w:rsidP="00C327C1"/>
    <w:p w:rsidR="00C327C1" w:rsidRDefault="00C327C1" w:rsidP="00C327C1"/>
    <w:p w:rsidR="00C327C1" w:rsidRDefault="00C327C1" w:rsidP="00C327C1"/>
    <w:p w:rsidR="00C327C1" w:rsidRDefault="00C327C1" w:rsidP="00C327C1"/>
    <w:p w:rsidR="00C327C1" w:rsidRDefault="00C327C1" w:rsidP="00C327C1"/>
    <w:sectPr w:rsidR="00C327C1" w:rsidSect="00F26298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B9" w:rsidRDefault="004259B9" w:rsidP="00682273">
      <w:pPr>
        <w:spacing w:after="0" w:line="240" w:lineRule="auto"/>
      </w:pPr>
      <w:r>
        <w:separator/>
      </w:r>
    </w:p>
  </w:endnote>
  <w:endnote w:type="continuationSeparator" w:id="0">
    <w:p w:rsidR="004259B9" w:rsidRDefault="004259B9" w:rsidP="006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B9" w:rsidRDefault="004259B9" w:rsidP="00682273">
      <w:pPr>
        <w:spacing w:after="0" w:line="240" w:lineRule="auto"/>
      </w:pPr>
      <w:r>
        <w:separator/>
      </w:r>
    </w:p>
  </w:footnote>
  <w:footnote w:type="continuationSeparator" w:id="0">
    <w:p w:rsidR="004259B9" w:rsidRDefault="004259B9" w:rsidP="0068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5338"/>
    <w:multiLevelType w:val="hybridMultilevel"/>
    <w:tmpl w:val="94144F0C"/>
    <w:lvl w:ilvl="0" w:tplc="5DBC727A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A0763"/>
    <w:multiLevelType w:val="multilevel"/>
    <w:tmpl w:val="2A98595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443AE1"/>
    <w:multiLevelType w:val="multilevel"/>
    <w:tmpl w:val="B9A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12E7C"/>
    <w:multiLevelType w:val="multilevel"/>
    <w:tmpl w:val="21B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25A74"/>
    <w:multiLevelType w:val="hybridMultilevel"/>
    <w:tmpl w:val="B8DC7A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78E690D"/>
    <w:multiLevelType w:val="hybridMultilevel"/>
    <w:tmpl w:val="ED80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950AC"/>
    <w:multiLevelType w:val="multilevel"/>
    <w:tmpl w:val="89C6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2B1D3D"/>
    <w:multiLevelType w:val="multilevel"/>
    <w:tmpl w:val="C842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30C71"/>
    <w:multiLevelType w:val="hybridMultilevel"/>
    <w:tmpl w:val="C81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6132F"/>
    <w:multiLevelType w:val="multilevel"/>
    <w:tmpl w:val="6A5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36329"/>
    <w:multiLevelType w:val="multilevel"/>
    <w:tmpl w:val="CCD2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A1277"/>
    <w:multiLevelType w:val="hybridMultilevel"/>
    <w:tmpl w:val="44A6FD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AA07646"/>
    <w:multiLevelType w:val="multilevel"/>
    <w:tmpl w:val="486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321D3B6C"/>
    <w:multiLevelType w:val="multilevel"/>
    <w:tmpl w:val="D03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C47E8"/>
    <w:multiLevelType w:val="multilevel"/>
    <w:tmpl w:val="9CD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327586"/>
    <w:multiLevelType w:val="multilevel"/>
    <w:tmpl w:val="B47EBA24"/>
    <w:styleLink w:val="WW8Num22"/>
    <w:lvl w:ilvl="0">
      <w:numFmt w:val="bullet"/>
      <w:lvlText w:val=""/>
      <w:lvlJc w:val="left"/>
      <w:pPr>
        <w:ind w:left="567" w:hanging="567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5960184"/>
    <w:multiLevelType w:val="multilevel"/>
    <w:tmpl w:val="A0E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7419B4"/>
    <w:multiLevelType w:val="multilevel"/>
    <w:tmpl w:val="69B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DC3A40"/>
    <w:multiLevelType w:val="multilevel"/>
    <w:tmpl w:val="EE8A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3D314CE6"/>
    <w:multiLevelType w:val="hybridMultilevel"/>
    <w:tmpl w:val="2FB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6F78A7"/>
    <w:multiLevelType w:val="multilevel"/>
    <w:tmpl w:val="BCB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3B372ED"/>
    <w:multiLevelType w:val="multilevel"/>
    <w:tmpl w:val="9944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0453CD"/>
    <w:multiLevelType w:val="multilevel"/>
    <w:tmpl w:val="33E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B355F6"/>
    <w:multiLevelType w:val="hybridMultilevel"/>
    <w:tmpl w:val="1FE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CC74A2"/>
    <w:multiLevelType w:val="hybridMultilevel"/>
    <w:tmpl w:val="D0A4A374"/>
    <w:lvl w:ilvl="0" w:tplc="5DBC727A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8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B820D42"/>
    <w:multiLevelType w:val="multilevel"/>
    <w:tmpl w:val="A2E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E92750D"/>
    <w:multiLevelType w:val="multilevel"/>
    <w:tmpl w:val="8AF0AEB6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4F1D5941"/>
    <w:multiLevelType w:val="hybridMultilevel"/>
    <w:tmpl w:val="719E3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412075C"/>
    <w:multiLevelType w:val="hybridMultilevel"/>
    <w:tmpl w:val="FA5663F0"/>
    <w:lvl w:ilvl="0" w:tplc="A2120B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6831B35"/>
    <w:multiLevelType w:val="multilevel"/>
    <w:tmpl w:val="000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081C03"/>
    <w:multiLevelType w:val="hybridMultilevel"/>
    <w:tmpl w:val="CDA6F770"/>
    <w:lvl w:ilvl="0" w:tplc="FE885B3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9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0">
    <w:nsid w:val="5CCE04CA"/>
    <w:multiLevelType w:val="hybridMultilevel"/>
    <w:tmpl w:val="CC1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AE2BA5"/>
    <w:multiLevelType w:val="hybridMultilevel"/>
    <w:tmpl w:val="F91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691301"/>
    <w:multiLevelType w:val="hybridMultilevel"/>
    <w:tmpl w:val="00DEA15A"/>
    <w:lvl w:ilvl="0" w:tplc="8414722C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4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5">
    <w:nsid w:val="69C27DE4"/>
    <w:multiLevelType w:val="multilevel"/>
    <w:tmpl w:val="C77A4CA6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6">
    <w:nsid w:val="6FBC4F51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1510888"/>
    <w:multiLevelType w:val="hybridMultilevel"/>
    <w:tmpl w:val="EAF8E382"/>
    <w:lvl w:ilvl="0" w:tplc="04190011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9">
    <w:nsid w:val="71DD7967"/>
    <w:multiLevelType w:val="hybridMultilevel"/>
    <w:tmpl w:val="663203BE"/>
    <w:lvl w:ilvl="0" w:tplc="5DBC727A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B30A85"/>
    <w:multiLevelType w:val="hybridMultilevel"/>
    <w:tmpl w:val="B8DC7A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72D400CA"/>
    <w:multiLevelType w:val="multilevel"/>
    <w:tmpl w:val="3008EE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B34E25"/>
    <w:multiLevelType w:val="hybridMultilevel"/>
    <w:tmpl w:val="4F6C462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3">
    <w:nsid w:val="754A6C48"/>
    <w:multiLevelType w:val="hybridMultilevel"/>
    <w:tmpl w:val="7B32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FF0ABB"/>
    <w:multiLevelType w:val="hybridMultilevel"/>
    <w:tmpl w:val="FC0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1F55DC"/>
    <w:multiLevelType w:val="multilevel"/>
    <w:tmpl w:val="206E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616642"/>
    <w:multiLevelType w:val="hybridMultilevel"/>
    <w:tmpl w:val="710E8D9C"/>
    <w:lvl w:ilvl="0" w:tplc="5DBC727A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7">
    <w:nsid w:val="7CAE03A7"/>
    <w:multiLevelType w:val="multilevel"/>
    <w:tmpl w:val="B10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4"/>
  </w:num>
  <w:num w:numId="3">
    <w:abstractNumId w:val="5"/>
  </w:num>
  <w:num w:numId="4">
    <w:abstractNumId w:val="40"/>
  </w:num>
  <w:num w:numId="5">
    <w:abstractNumId w:val="19"/>
  </w:num>
  <w:num w:numId="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9"/>
  </w:num>
  <w:num w:numId="9">
    <w:abstractNumId w:val="0"/>
  </w:num>
  <w:num w:numId="10">
    <w:abstractNumId w:val="52"/>
  </w:num>
  <w:num w:numId="11">
    <w:abstractNumId w:val="55"/>
  </w:num>
  <w:num w:numId="12">
    <w:abstractNumId w:val="24"/>
  </w:num>
  <w:num w:numId="13">
    <w:abstractNumId w:val="42"/>
  </w:num>
  <w:num w:numId="14">
    <w:abstractNumId w:val="4"/>
  </w:num>
  <w:num w:numId="15">
    <w:abstractNumId w:val="36"/>
  </w:num>
  <w:num w:numId="16">
    <w:abstractNumId w:val="43"/>
  </w:num>
  <w:num w:numId="17">
    <w:abstractNumId w:val="8"/>
  </w:num>
  <w:num w:numId="18">
    <w:abstractNumId w:val="16"/>
  </w:num>
  <w:num w:numId="19">
    <w:abstractNumId w:val="13"/>
  </w:num>
  <w:num w:numId="20">
    <w:abstractNumId w:val="29"/>
  </w:num>
  <w:num w:numId="21">
    <w:abstractNumId w:val="35"/>
  </w:num>
  <w:num w:numId="22">
    <w:abstractNumId w:val="20"/>
  </w:num>
  <w:num w:numId="23">
    <w:abstractNumId w:val="64"/>
  </w:num>
  <w:num w:numId="24">
    <w:abstractNumId w:val="51"/>
  </w:num>
  <w:num w:numId="25">
    <w:abstractNumId w:val="27"/>
  </w:num>
  <w:num w:numId="26">
    <w:abstractNumId w:val="61"/>
  </w:num>
  <w:num w:numId="27">
    <w:abstractNumId w:val="18"/>
  </w:num>
  <w:num w:numId="28">
    <w:abstractNumId w:val="67"/>
  </w:num>
  <w:num w:numId="29">
    <w:abstractNumId w:val="46"/>
  </w:num>
  <w:num w:numId="30">
    <w:abstractNumId w:val="10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12"/>
  </w:num>
  <w:num w:numId="36">
    <w:abstractNumId w:val="65"/>
  </w:num>
  <w:num w:numId="37">
    <w:abstractNumId w:val="6"/>
  </w:num>
  <w:num w:numId="38">
    <w:abstractNumId w:val="25"/>
  </w:num>
  <w:num w:numId="39">
    <w:abstractNumId w:val="44"/>
  </w:num>
  <w:num w:numId="40">
    <w:abstractNumId w:val="63"/>
  </w:num>
  <w:num w:numId="41">
    <w:abstractNumId w:val="58"/>
  </w:num>
  <w:num w:numId="42">
    <w:abstractNumId w:val="37"/>
  </w:num>
  <w:num w:numId="43">
    <w:abstractNumId w:val="2"/>
  </w:num>
  <w:num w:numId="44">
    <w:abstractNumId w:val="59"/>
  </w:num>
  <w:num w:numId="45">
    <w:abstractNumId w:val="66"/>
  </w:num>
  <w:num w:numId="46">
    <w:abstractNumId w:val="57"/>
  </w:num>
  <w:num w:numId="47">
    <w:abstractNumId w:val="33"/>
  </w:num>
  <w:num w:numId="48">
    <w:abstractNumId w:val="39"/>
  </w:num>
  <w:num w:numId="49">
    <w:abstractNumId w:val="14"/>
  </w:num>
  <w:num w:numId="50">
    <w:abstractNumId w:val="22"/>
  </w:num>
  <w:num w:numId="51">
    <w:abstractNumId w:val="34"/>
  </w:num>
  <w:num w:numId="52">
    <w:abstractNumId w:val="23"/>
  </w:num>
  <w:num w:numId="53">
    <w:abstractNumId w:val="3"/>
  </w:num>
  <w:num w:numId="54">
    <w:abstractNumId w:val="47"/>
  </w:num>
  <w:num w:numId="55">
    <w:abstractNumId w:val="62"/>
  </w:num>
  <w:num w:numId="56">
    <w:abstractNumId w:val="53"/>
  </w:num>
  <w:num w:numId="57">
    <w:abstractNumId w:val="28"/>
  </w:num>
  <w:num w:numId="58">
    <w:abstractNumId w:val="32"/>
  </w:num>
  <w:num w:numId="59">
    <w:abstractNumId w:val="49"/>
  </w:num>
  <w:num w:numId="60">
    <w:abstractNumId w:val="21"/>
  </w:num>
  <w:num w:numId="61">
    <w:abstractNumId w:val="11"/>
  </w:num>
  <w:num w:numId="62">
    <w:abstractNumId w:val="41"/>
  </w:num>
  <w:num w:numId="63">
    <w:abstractNumId w:val="50"/>
  </w:num>
  <w:num w:numId="64">
    <w:abstractNumId w:val="56"/>
  </w:num>
  <w:num w:numId="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60"/>
  </w:num>
  <w:num w:numId="68">
    <w:abstractNumId w:val="4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33"/>
    <w:rsid w:val="00073333"/>
    <w:rsid w:val="000F31AC"/>
    <w:rsid w:val="001B2C13"/>
    <w:rsid w:val="00386EBD"/>
    <w:rsid w:val="004259B9"/>
    <w:rsid w:val="005B7A86"/>
    <w:rsid w:val="00635BBD"/>
    <w:rsid w:val="00682273"/>
    <w:rsid w:val="00812BFC"/>
    <w:rsid w:val="00884354"/>
    <w:rsid w:val="008C4BBA"/>
    <w:rsid w:val="009868E2"/>
    <w:rsid w:val="00A21F46"/>
    <w:rsid w:val="00A70D3D"/>
    <w:rsid w:val="00BD2C09"/>
    <w:rsid w:val="00C327C1"/>
    <w:rsid w:val="00DA0F1B"/>
    <w:rsid w:val="00DD576C"/>
    <w:rsid w:val="00E63D6D"/>
    <w:rsid w:val="00F26298"/>
    <w:rsid w:val="00FB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273"/>
  </w:style>
  <w:style w:type="paragraph" w:styleId="1">
    <w:name w:val="heading 1"/>
    <w:basedOn w:val="a0"/>
    <w:next w:val="a0"/>
    <w:link w:val="10"/>
    <w:uiPriority w:val="9"/>
    <w:qFormat/>
    <w:rsid w:val="00C32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32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C32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C32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C327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C327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327C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C327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C327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32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32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C327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C32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C327C1"/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C327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C327C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327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C327C1"/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paragraph" w:styleId="a4">
    <w:name w:val="Body Text Indent"/>
    <w:basedOn w:val="a0"/>
    <w:link w:val="a5"/>
    <w:unhideWhenUsed/>
    <w:rsid w:val="00C32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C327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nhideWhenUsed/>
    <w:rsid w:val="00C327C1"/>
    <w:pPr>
      <w:spacing w:after="120"/>
    </w:pPr>
  </w:style>
  <w:style w:type="character" w:customStyle="1" w:styleId="a7">
    <w:name w:val="Основной текст Знак"/>
    <w:basedOn w:val="a1"/>
    <w:link w:val="a6"/>
    <w:rsid w:val="00C327C1"/>
  </w:style>
  <w:style w:type="paragraph" w:styleId="a8">
    <w:name w:val="List Paragraph"/>
    <w:basedOn w:val="a0"/>
    <w:uiPriority w:val="1"/>
    <w:qFormat/>
    <w:rsid w:val="00C32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C327C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327C1"/>
    <w:rPr>
      <w:rFonts w:ascii="Calibri" w:eastAsia="Calibri" w:hAnsi="Calibri" w:cs="Times New Roman"/>
      <w:lang w:eastAsia="en-US"/>
    </w:rPr>
  </w:style>
  <w:style w:type="paragraph" w:customStyle="1" w:styleId="a9">
    <w:name w:val="Стиль после центра"/>
    <w:basedOn w:val="a0"/>
    <w:next w:val="a0"/>
    <w:rsid w:val="00C327C1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a">
    <w:name w:val="задвтекс"/>
    <w:basedOn w:val="a0"/>
    <w:rsid w:val="00C327C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0"/>
    <w:link w:val="ac"/>
    <w:uiPriority w:val="99"/>
    <w:unhideWhenUsed/>
    <w:rsid w:val="00C3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C327C1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link w:val="NoSpacingChar"/>
    <w:rsid w:val="00C3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1"/>
    <w:link w:val="23"/>
    <w:locked/>
    <w:rsid w:val="00C327C1"/>
    <w:rPr>
      <w:rFonts w:ascii="Calibri" w:eastAsia="Calibri" w:hAnsi="Calibri" w:cs="Times New Roman"/>
    </w:rPr>
  </w:style>
  <w:style w:type="paragraph" w:styleId="ad">
    <w:name w:val="Normal (Web)"/>
    <w:basedOn w:val="a0"/>
    <w:uiPriority w:val="99"/>
    <w:unhideWhenUsed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C327C1"/>
    <w:rPr>
      <w:b/>
      <w:bCs/>
    </w:rPr>
  </w:style>
  <w:style w:type="character" w:customStyle="1" w:styleId="apple-converted-space">
    <w:name w:val="apple-converted-space"/>
    <w:basedOn w:val="a1"/>
    <w:rsid w:val="00C327C1"/>
  </w:style>
  <w:style w:type="character" w:customStyle="1" w:styleId="comment-age">
    <w:name w:val="comment-age"/>
    <w:basedOn w:val="a1"/>
    <w:rsid w:val="00C327C1"/>
  </w:style>
  <w:style w:type="character" w:styleId="af">
    <w:name w:val="Hyperlink"/>
    <w:basedOn w:val="a1"/>
    <w:uiPriority w:val="99"/>
    <w:unhideWhenUsed/>
    <w:rsid w:val="00C327C1"/>
    <w:rPr>
      <w:color w:val="0000FF"/>
      <w:u w:val="single"/>
    </w:rPr>
  </w:style>
  <w:style w:type="character" w:customStyle="1" w:styleId="mn">
    <w:name w:val="mn"/>
    <w:basedOn w:val="a1"/>
    <w:rsid w:val="00C327C1"/>
  </w:style>
  <w:style w:type="character" w:customStyle="1" w:styleId="mi">
    <w:name w:val="mi"/>
    <w:basedOn w:val="a1"/>
    <w:rsid w:val="00C327C1"/>
  </w:style>
  <w:style w:type="character" w:customStyle="1" w:styleId="mo">
    <w:name w:val="mo"/>
    <w:basedOn w:val="a1"/>
    <w:rsid w:val="00C327C1"/>
  </w:style>
  <w:style w:type="paragraph" w:styleId="24">
    <w:name w:val="Body Text 2"/>
    <w:basedOn w:val="a0"/>
    <w:link w:val="25"/>
    <w:rsid w:val="00C32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2 Знак"/>
    <w:basedOn w:val="a1"/>
    <w:link w:val="24"/>
    <w:rsid w:val="00C327C1"/>
    <w:rPr>
      <w:rFonts w:ascii="Times New Roman" w:eastAsia="Times New Roman" w:hAnsi="Times New Roman" w:cs="Times New Roman"/>
      <w:sz w:val="24"/>
      <w:szCs w:val="20"/>
    </w:rPr>
  </w:style>
  <w:style w:type="table" w:styleId="af0">
    <w:name w:val="Table Grid"/>
    <w:aliases w:val="Вредность"/>
    <w:basedOn w:val="a2"/>
    <w:uiPriority w:val="59"/>
    <w:rsid w:val="00C327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1"/>
    <w:uiPriority w:val="20"/>
    <w:qFormat/>
    <w:rsid w:val="00C327C1"/>
    <w:rPr>
      <w:i/>
      <w:iCs/>
    </w:rPr>
  </w:style>
  <w:style w:type="character" w:customStyle="1" w:styleId="songcopy">
    <w:name w:val="song_copy"/>
    <w:basedOn w:val="a1"/>
    <w:rsid w:val="00C327C1"/>
  </w:style>
  <w:style w:type="paragraph" w:customStyle="1" w:styleId="opis1">
    <w:name w:val="opis1"/>
    <w:basedOn w:val="a0"/>
    <w:rsid w:val="00C327C1"/>
    <w:pPr>
      <w:spacing w:before="45" w:after="105" w:line="240" w:lineRule="auto"/>
      <w:ind w:left="150" w:right="150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32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C327C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C32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C327C1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C32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327C1"/>
    <w:rPr>
      <w:rFonts w:ascii="Helvetica" w:eastAsia="Times New Roman" w:hAnsi="Helvetica" w:cs="Helvetica"/>
      <w:sz w:val="20"/>
      <w:szCs w:val="20"/>
    </w:rPr>
  </w:style>
  <w:style w:type="paragraph" w:customStyle="1" w:styleId="titlename1">
    <w:name w:val="title_name1"/>
    <w:basedOn w:val="a0"/>
    <w:rsid w:val="00C327C1"/>
    <w:pPr>
      <w:spacing w:after="225" w:line="240" w:lineRule="auto"/>
      <w:jc w:val="both"/>
    </w:pPr>
    <w:rPr>
      <w:rFonts w:ascii="Georgia" w:eastAsia="Times New Roman" w:hAnsi="Georgia" w:cs="Times New Roman"/>
      <w:sz w:val="17"/>
      <w:szCs w:val="17"/>
    </w:rPr>
  </w:style>
  <w:style w:type="paragraph" w:customStyle="1" w:styleId="titlename2">
    <w:name w:val="title_name2"/>
    <w:basedOn w:val="a0"/>
    <w:rsid w:val="00C327C1"/>
    <w:pPr>
      <w:pBdr>
        <w:bottom w:val="single" w:sz="6" w:space="4" w:color="828282"/>
      </w:pBdr>
      <w:spacing w:after="225" w:line="240" w:lineRule="auto"/>
      <w:jc w:val="both"/>
    </w:pPr>
    <w:rPr>
      <w:rFonts w:ascii="Georgia" w:eastAsia="Times New Roman" w:hAnsi="Georgia" w:cs="Times New Roman"/>
      <w:b/>
      <w:bCs/>
      <w:i/>
      <w:iCs/>
      <w:color w:val="458B00"/>
      <w:sz w:val="24"/>
      <w:szCs w:val="24"/>
    </w:rPr>
  </w:style>
  <w:style w:type="paragraph" w:customStyle="1" w:styleId="titlename6">
    <w:name w:val="title_name6"/>
    <w:basedOn w:val="a0"/>
    <w:rsid w:val="00C327C1"/>
    <w:pPr>
      <w:spacing w:after="225" w:line="240" w:lineRule="auto"/>
      <w:jc w:val="both"/>
    </w:pPr>
    <w:rPr>
      <w:rFonts w:ascii="Georgia" w:eastAsia="Times New Roman" w:hAnsi="Georgia" w:cs="Times New Roman"/>
      <w:b/>
      <w:bCs/>
      <w:i/>
      <w:iCs/>
      <w:color w:val="FFA500"/>
      <w:sz w:val="24"/>
      <w:szCs w:val="24"/>
    </w:rPr>
  </w:style>
  <w:style w:type="paragraph" w:customStyle="1" w:styleId="titlename7">
    <w:name w:val="title_name7"/>
    <w:basedOn w:val="a0"/>
    <w:rsid w:val="00C327C1"/>
    <w:pPr>
      <w:spacing w:after="225" w:line="240" w:lineRule="auto"/>
      <w:jc w:val="both"/>
    </w:pPr>
    <w:rPr>
      <w:rFonts w:ascii="Comic Sans MS" w:eastAsia="Times New Roman" w:hAnsi="Comic Sans MS" w:cs="Times New Roman"/>
      <w:color w:val="62B626"/>
      <w:sz w:val="24"/>
      <w:szCs w:val="24"/>
    </w:rPr>
  </w:style>
  <w:style w:type="paragraph" w:customStyle="1" w:styleId="fotertxt">
    <w:name w:val="foter_txt"/>
    <w:basedOn w:val="a0"/>
    <w:rsid w:val="00C327C1"/>
    <w:pPr>
      <w:spacing w:after="225" w:line="240" w:lineRule="auto"/>
      <w:jc w:val="center"/>
    </w:pPr>
    <w:rPr>
      <w:rFonts w:ascii="Georgia" w:eastAsia="Times New Roman" w:hAnsi="Georgia" w:cs="Times New Roman"/>
      <w:sz w:val="18"/>
      <w:szCs w:val="18"/>
    </w:rPr>
  </w:style>
  <w:style w:type="character" w:customStyle="1" w:styleId="b-share-form-button4">
    <w:name w:val="b-share-form-button4"/>
    <w:basedOn w:val="a1"/>
    <w:rsid w:val="00C327C1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customStyle="1" w:styleId="newsname">
    <w:name w:val="news_name"/>
    <w:basedOn w:val="a0"/>
    <w:rsid w:val="00C327C1"/>
    <w:pPr>
      <w:spacing w:after="225" w:line="240" w:lineRule="auto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b-share-popupitemtext13">
    <w:name w:val="b-share-popup__item__text13"/>
    <w:basedOn w:val="a1"/>
    <w:rsid w:val="00C327C1"/>
    <w:rPr>
      <w:vanish w:val="0"/>
      <w:webHidden w:val="0"/>
      <w:color w:val="1A3DC1"/>
      <w:u w:val="single"/>
      <w:specVanish w:val="0"/>
    </w:rPr>
  </w:style>
  <w:style w:type="character" w:customStyle="1" w:styleId="ita-kd-menuitem-inputtool-name1">
    <w:name w:val="ita-kd-menuitem-inputtool-name1"/>
    <w:basedOn w:val="a1"/>
    <w:rsid w:val="00C327C1"/>
  </w:style>
  <w:style w:type="character" w:customStyle="1" w:styleId="ita-kd-menuitem-setting1">
    <w:name w:val="ita-kd-menuitem-setting1"/>
    <w:basedOn w:val="a1"/>
    <w:rsid w:val="00C327C1"/>
  </w:style>
  <w:style w:type="paragraph" w:customStyle="1" w:styleId="c8">
    <w:name w:val="c8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C327C1"/>
  </w:style>
  <w:style w:type="paragraph" w:customStyle="1" w:styleId="c47">
    <w:name w:val="c47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1"/>
    <w:rsid w:val="00C327C1"/>
  </w:style>
  <w:style w:type="paragraph" w:customStyle="1" w:styleId="c15">
    <w:name w:val="c15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C327C1"/>
  </w:style>
  <w:style w:type="paragraph" w:customStyle="1" w:styleId="c24">
    <w:name w:val="c24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1"/>
    <w:rsid w:val="00C327C1"/>
  </w:style>
  <w:style w:type="paragraph" w:customStyle="1" w:styleId="c56">
    <w:name w:val="c56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1"/>
    <w:rsid w:val="00C327C1"/>
  </w:style>
  <w:style w:type="paragraph" w:customStyle="1" w:styleId="c57">
    <w:name w:val="c57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1"/>
    <w:rsid w:val="00C327C1"/>
  </w:style>
  <w:style w:type="paragraph" w:customStyle="1" w:styleId="c51">
    <w:name w:val="c51"/>
    <w:basedOn w:val="a0"/>
    <w:rsid w:val="00C327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C327C1"/>
  </w:style>
  <w:style w:type="character" w:customStyle="1" w:styleId="c40">
    <w:name w:val="c40"/>
    <w:basedOn w:val="a1"/>
    <w:rsid w:val="00C327C1"/>
  </w:style>
  <w:style w:type="paragraph" w:customStyle="1" w:styleId="ParagraphStyle">
    <w:name w:val="Paragraph Style"/>
    <w:rsid w:val="00C327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BodytextItalic">
    <w:name w:val="Body text + Italic"/>
    <w:basedOn w:val="a1"/>
    <w:rsid w:val="00C32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af2">
    <w:name w:val="Базовый"/>
    <w:rsid w:val="00C327C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styleId="af3">
    <w:name w:val="Plain Text"/>
    <w:basedOn w:val="a0"/>
    <w:link w:val="af4"/>
    <w:rsid w:val="00C327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C327C1"/>
    <w:rPr>
      <w:rFonts w:ascii="Courier New" w:eastAsia="Times New Roman" w:hAnsi="Courier New" w:cs="Times New Roman"/>
      <w:sz w:val="20"/>
      <w:szCs w:val="20"/>
    </w:rPr>
  </w:style>
  <w:style w:type="paragraph" w:customStyle="1" w:styleId="style56">
    <w:name w:val="style56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0"/>
    <w:rsid w:val="00C32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unhideWhenUsed/>
    <w:rsid w:val="00C327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1"/>
    <w:link w:val="af6"/>
    <w:uiPriority w:val="99"/>
    <w:rsid w:val="00C327C1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0"/>
    <w:link w:val="af9"/>
    <w:uiPriority w:val="99"/>
    <w:unhideWhenUsed/>
    <w:rsid w:val="00C327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1"/>
    <w:link w:val="af8"/>
    <w:uiPriority w:val="99"/>
    <w:rsid w:val="00C327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C327C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65">
    <w:name w:val="Font Style65"/>
    <w:basedOn w:val="a1"/>
    <w:rsid w:val="00C327C1"/>
    <w:rPr>
      <w:rFonts w:ascii="Arial" w:hAnsi="Arial" w:cs="Arial"/>
      <w:b/>
      <w:bCs/>
      <w:sz w:val="20"/>
      <w:szCs w:val="20"/>
    </w:rPr>
  </w:style>
  <w:style w:type="paragraph" w:styleId="afa">
    <w:name w:val="Document Map"/>
    <w:basedOn w:val="a0"/>
    <w:link w:val="afb"/>
    <w:rsid w:val="00C327C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1"/>
    <w:link w:val="afa"/>
    <w:rsid w:val="00C327C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No Spacing"/>
    <w:link w:val="afd"/>
    <w:uiPriority w:val="1"/>
    <w:qFormat/>
    <w:rsid w:val="00C327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1"/>
    <w:rsid w:val="00C327C1"/>
    <w:rPr>
      <w:rFonts w:ascii="Calibri" w:eastAsia="Times New Roman" w:hAnsi="Calibri" w:cs="Times New Roman"/>
    </w:rPr>
  </w:style>
  <w:style w:type="paragraph" w:customStyle="1" w:styleId="a">
    <w:name w:val="Главный"/>
    <w:basedOn w:val="afe"/>
    <w:autoRedefine/>
    <w:rsid w:val="00C327C1"/>
    <w:pPr>
      <w:numPr>
        <w:numId w:val="10"/>
      </w:numPr>
      <w:tabs>
        <w:tab w:val="num" w:pos="360"/>
      </w:tabs>
      <w:ind w:left="0" w:firstLine="720"/>
    </w:pPr>
    <w:rPr>
      <w:rFonts w:eastAsia="Calibri"/>
      <w:i/>
      <w:sz w:val="28"/>
      <w:szCs w:val="28"/>
      <w:lang w:eastAsia="en-US"/>
    </w:rPr>
  </w:style>
  <w:style w:type="paragraph" w:styleId="afe">
    <w:name w:val="Body Text First Indent"/>
    <w:basedOn w:val="a6"/>
    <w:link w:val="aff"/>
    <w:uiPriority w:val="99"/>
    <w:semiHidden/>
    <w:unhideWhenUsed/>
    <w:rsid w:val="00C327C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Красная строка Знак"/>
    <w:basedOn w:val="a7"/>
    <w:link w:val="afe"/>
    <w:uiPriority w:val="99"/>
    <w:semiHidden/>
    <w:rsid w:val="00C327C1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f0"/>
    <w:uiPriority w:val="59"/>
    <w:rsid w:val="00C327C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0"/>
    <w:next w:val="a0"/>
    <w:link w:val="aff1"/>
    <w:qFormat/>
    <w:rsid w:val="00C327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ff1">
    <w:name w:val="Название Знак"/>
    <w:basedOn w:val="a1"/>
    <w:link w:val="aff0"/>
    <w:rsid w:val="00C327C1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qFormat/>
    <w:rsid w:val="00C327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1"/>
    <w:link w:val="aff2"/>
    <w:rsid w:val="00C327C1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0"/>
    <w:next w:val="a0"/>
    <w:link w:val="27"/>
    <w:uiPriority w:val="29"/>
    <w:qFormat/>
    <w:rsid w:val="00C327C1"/>
    <w:pPr>
      <w:spacing w:before="200" w:after="0"/>
      <w:ind w:left="360" w:right="360"/>
    </w:pPr>
    <w:rPr>
      <w:i/>
      <w:iCs/>
      <w:lang w:val="en-US" w:eastAsia="en-US" w:bidi="en-US"/>
    </w:rPr>
  </w:style>
  <w:style w:type="character" w:customStyle="1" w:styleId="27">
    <w:name w:val="Цитата 2 Знак"/>
    <w:basedOn w:val="a1"/>
    <w:link w:val="26"/>
    <w:uiPriority w:val="29"/>
    <w:rsid w:val="00C327C1"/>
    <w:rPr>
      <w:i/>
      <w:iCs/>
      <w:lang w:val="en-US" w:eastAsia="en-US" w:bidi="en-US"/>
    </w:rPr>
  </w:style>
  <w:style w:type="paragraph" w:styleId="aff4">
    <w:name w:val="Intense Quote"/>
    <w:basedOn w:val="a0"/>
    <w:next w:val="a0"/>
    <w:link w:val="aff5"/>
    <w:uiPriority w:val="30"/>
    <w:qFormat/>
    <w:rsid w:val="00C327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eastAsia="en-US" w:bidi="en-US"/>
    </w:rPr>
  </w:style>
  <w:style w:type="character" w:customStyle="1" w:styleId="aff5">
    <w:name w:val="Выделенная цитата Знак"/>
    <w:basedOn w:val="a1"/>
    <w:link w:val="aff4"/>
    <w:uiPriority w:val="30"/>
    <w:rsid w:val="00C327C1"/>
    <w:rPr>
      <w:b/>
      <w:bCs/>
      <w:i/>
      <w:iCs/>
      <w:lang w:val="en-US" w:eastAsia="en-US" w:bidi="en-US"/>
    </w:rPr>
  </w:style>
  <w:style w:type="character" w:styleId="aff6">
    <w:name w:val="Subtle Emphasis"/>
    <w:uiPriority w:val="19"/>
    <w:qFormat/>
    <w:rsid w:val="00C327C1"/>
    <w:rPr>
      <w:i/>
      <w:iCs/>
    </w:rPr>
  </w:style>
  <w:style w:type="character" w:styleId="aff7">
    <w:name w:val="Intense Emphasis"/>
    <w:uiPriority w:val="21"/>
    <w:qFormat/>
    <w:rsid w:val="00C327C1"/>
    <w:rPr>
      <w:b/>
      <w:bCs/>
    </w:rPr>
  </w:style>
  <w:style w:type="character" w:styleId="aff8">
    <w:name w:val="Subtle Reference"/>
    <w:uiPriority w:val="31"/>
    <w:qFormat/>
    <w:rsid w:val="00C327C1"/>
    <w:rPr>
      <w:smallCaps/>
    </w:rPr>
  </w:style>
  <w:style w:type="character" w:styleId="aff9">
    <w:name w:val="Intense Reference"/>
    <w:uiPriority w:val="32"/>
    <w:qFormat/>
    <w:rsid w:val="00C327C1"/>
    <w:rPr>
      <w:smallCaps/>
      <w:spacing w:val="5"/>
      <w:u w:val="single"/>
    </w:rPr>
  </w:style>
  <w:style w:type="character" w:styleId="affa">
    <w:name w:val="Book Title"/>
    <w:uiPriority w:val="33"/>
    <w:qFormat/>
    <w:rsid w:val="00C327C1"/>
    <w:rPr>
      <w:i/>
      <w:iCs/>
      <w:smallCaps/>
      <w:spacing w:val="5"/>
    </w:rPr>
  </w:style>
  <w:style w:type="paragraph" w:styleId="affb">
    <w:name w:val="TOC Heading"/>
    <w:basedOn w:val="1"/>
    <w:next w:val="a0"/>
    <w:uiPriority w:val="39"/>
    <w:semiHidden/>
    <w:unhideWhenUsed/>
    <w:qFormat/>
    <w:rsid w:val="00C327C1"/>
    <w:pPr>
      <w:keepNext w:val="0"/>
      <w:keepLines w:val="0"/>
      <w:contextualSpacing/>
      <w:outlineLvl w:val="9"/>
    </w:pPr>
    <w:rPr>
      <w:color w:val="auto"/>
      <w:lang w:val="en-US" w:eastAsia="en-US" w:bidi="en-US"/>
    </w:rPr>
  </w:style>
  <w:style w:type="paragraph" w:customStyle="1" w:styleId="Standard">
    <w:name w:val="Standard"/>
    <w:rsid w:val="00C327C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Text">
    <w:name w:val="Text"/>
    <w:basedOn w:val="Standard"/>
    <w:rsid w:val="00C327C1"/>
    <w:rPr>
      <w:rFonts w:ascii="Courier New" w:hAnsi="Courier New"/>
      <w:sz w:val="20"/>
      <w:szCs w:val="20"/>
    </w:rPr>
  </w:style>
  <w:style w:type="paragraph" w:customStyle="1" w:styleId="Textbodyindent">
    <w:name w:val="Text body indent"/>
    <w:basedOn w:val="Standard"/>
    <w:rsid w:val="00C327C1"/>
    <w:pPr>
      <w:ind w:firstLine="540"/>
    </w:pPr>
  </w:style>
  <w:style w:type="numbering" w:customStyle="1" w:styleId="WW8Num19">
    <w:name w:val="WW8Num19"/>
    <w:rsid w:val="00C327C1"/>
    <w:pPr>
      <w:numPr>
        <w:numId w:val="11"/>
      </w:numPr>
    </w:pPr>
  </w:style>
  <w:style w:type="paragraph" w:customStyle="1" w:styleId="Footnote">
    <w:name w:val="Footnote"/>
    <w:basedOn w:val="Standard"/>
    <w:rsid w:val="00C327C1"/>
    <w:pPr>
      <w:suppressLineNumbers/>
      <w:ind w:left="283" w:hanging="283"/>
    </w:pPr>
    <w:rPr>
      <w:sz w:val="20"/>
      <w:szCs w:val="20"/>
    </w:rPr>
  </w:style>
  <w:style w:type="character" w:styleId="affc">
    <w:name w:val="footnote reference"/>
    <w:basedOn w:val="a1"/>
    <w:semiHidden/>
    <w:rsid w:val="00C327C1"/>
    <w:rPr>
      <w:vertAlign w:val="superscript"/>
    </w:rPr>
  </w:style>
  <w:style w:type="character" w:customStyle="1" w:styleId="FootnoteSymbol">
    <w:name w:val="Footnote Symbol"/>
    <w:basedOn w:val="a1"/>
    <w:rsid w:val="00C327C1"/>
    <w:rPr>
      <w:position w:val="0"/>
      <w:vertAlign w:val="superscript"/>
    </w:rPr>
  </w:style>
  <w:style w:type="numbering" w:customStyle="1" w:styleId="WW8Num22">
    <w:name w:val="WW8Num22"/>
    <w:rsid w:val="00C327C1"/>
    <w:pPr>
      <w:numPr>
        <w:numId w:val="12"/>
      </w:numPr>
    </w:pPr>
  </w:style>
  <w:style w:type="numbering" w:customStyle="1" w:styleId="WW8Num25">
    <w:name w:val="WW8Num25"/>
    <w:rsid w:val="00C327C1"/>
    <w:pPr>
      <w:numPr>
        <w:numId w:val="13"/>
      </w:numPr>
    </w:pPr>
  </w:style>
  <w:style w:type="numbering" w:customStyle="1" w:styleId="WW8Num21">
    <w:name w:val="WW8Num21"/>
    <w:rsid w:val="00C327C1"/>
    <w:pPr>
      <w:numPr>
        <w:numId w:val="14"/>
      </w:numPr>
    </w:pPr>
  </w:style>
  <w:style w:type="character" w:styleId="affd">
    <w:name w:val="annotation reference"/>
    <w:basedOn w:val="a1"/>
    <w:rsid w:val="00C327C1"/>
    <w:rPr>
      <w:sz w:val="16"/>
      <w:szCs w:val="16"/>
    </w:rPr>
  </w:style>
  <w:style w:type="paragraph" w:styleId="affe">
    <w:name w:val="annotation text"/>
    <w:basedOn w:val="a0"/>
    <w:link w:val="afff"/>
    <w:rsid w:val="00C3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C327C1"/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Основной текст_"/>
    <w:basedOn w:val="a1"/>
    <w:link w:val="71"/>
    <w:rsid w:val="00C32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1">
    <w:name w:val="Основной текст + Полужирный;Курсив"/>
    <w:basedOn w:val="afff0"/>
    <w:rsid w:val="00C327C1"/>
    <w:rPr>
      <w:b/>
      <w:bCs/>
      <w:i/>
      <w:iCs/>
    </w:rPr>
  </w:style>
  <w:style w:type="character" w:customStyle="1" w:styleId="31">
    <w:name w:val="Заголовок №3_"/>
    <w:basedOn w:val="a1"/>
    <w:link w:val="32"/>
    <w:rsid w:val="00C327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f2">
    <w:name w:val="Основной текст + Полужирный"/>
    <w:basedOn w:val="afff0"/>
    <w:rsid w:val="00C327C1"/>
    <w:rPr>
      <w:b/>
      <w:bCs/>
    </w:rPr>
  </w:style>
  <w:style w:type="paragraph" w:customStyle="1" w:styleId="71">
    <w:name w:val="Основной текст7"/>
    <w:basedOn w:val="a0"/>
    <w:link w:val="afff0"/>
    <w:rsid w:val="00C327C1"/>
    <w:pPr>
      <w:shd w:val="clear" w:color="auto" w:fill="FFFFFF"/>
      <w:spacing w:after="0" w:line="266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0"/>
    <w:link w:val="31"/>
    <w:rsid w:val="00C327C1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C32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0"/>
    <w:link w:val="34"/>
    <w:unhideWhenUsed/>
    <w:rsid w:val="00C327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327C1"/>
    <w:rPr>
      <w:rFonts w:ascii="Times New Roman" w:eastAsia="Times New Roman" w:hAnsi="Times New Roman" w:cs="Times New Roman"/>
      <w:sz w:val="16"/>
      <w:szCs w:val="16"/>
    </w:rPr>
  </w:style>
  <w:style w:type="character" w:styleId="afff3">
    <w:name w:val="Placeholder Text"/>
    <w:basedOn w:val="a1"/>
    <w:uiPriority w:val="99"/>
    <w:semiHidden/>
    <w:rsid w:val="00C327C1"/>
    <w:rPr>
      <w:color w:val="808080"/>
    </w:rPr>
  </w:style>
  <w:style w:type="character" w:styleId="afff4">
    <w:name w:val="FollowedHyperlink"/>
    <w:basedOn w:val="a1"/>
    <w:uiPriority w:val="99"/>
    <w:semiHidden/>
    <w:unhideWhenUsed/>
    <w:rsid w:val="00C327C1"/>
    <w:rPr>
      <w:strike w:val="0"/>
      <w:dstrike w:val="0"/>
      <w:color w:val="000000"/>
      <w:u w:val="none"/>
      <w:effect w:val="none"/>
    </w:rPr>
  </w:style>
  <w:style w:type="paragraph" w:customStyle="1" w:styleId="cecutext">
    <w:name w:val="cecu_text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box">
    <w:name w:val="top-box"/>
    <w:basedOn w:val="a0"/>
    <w:rsid w:val="00C327C1"/>
    <w:pPr>
      <w:pBdr>
        <w:bottom w:val="single" w:sz="6" w:space="5" w:color="B2B2B2"/>
      </w:pBdr>
      <w:shd w:val="clear" w:color="auto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riginal-site">
    <w:name w:val="original-site"/>
    <w:basedOn w:val="a0"/>
    <w:rsid w:val="00C327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ize-box">
    <w:name w:val="size-box"/>
    <w:basedOn w:val="a0"/>
    <w:rsid w:val="00C327C1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-box">
    <w:name w:val="color-box"/>
    <w:basedOn w:val="a0"/>
    <w:rsid w:val="00C327C1"/>
    <w:pPr>
      <w:pBdr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ped">
    <w:name w:val="popped"/>
    <w:basedOn w:val="a0"/>
    <w:rsid w:val="00C327C1"/>
    <w:pPr>
      <w:pBdr>
        <w:top w:val="single" w:sz="12" w:space="10" w:color="000000"/>
        <w:left w:val="single" w:sz="12" w:space="16" w:color="000000"/>
        <w:bottom w:val="single" w:sz="12" w:space="17" w:color="000000"/>
        <w:right w:val="single" w:sz="12" w:space="16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vanish/>
      <w:color w:val="333333"/>
      <w:sz w:val="30"/>
      <w:szCs w:val="30"/>
    </w:rPr>
  </w:style>
  <w:style w:type="paragraph" w:customStyle="1" w:styleId="choose-font-family">
    <w:name w:val="choose-font-family"/>
    <w:basedOn w:val="a0"/>
    <w:rsid w:val="00C327C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family">
    <w:name w:val="font-family"/>
    <w:basedOn w:val="a0"/>
    <w:rsid w:val="00C327C1"/>
    <w:pPr>
      <w:pBdr>
        <w:top w:val="single" w:sz="6" w:space="2" w:color="333333"/>
        <w:left w:val="single" w:sz="6" w:space="3" w:color="333333"/>
        <w:bottom w:val="single" w:sz="6" w:space="2" w:color="333333"/>
        <w:right w:val="single" w:sz="6" w:space="3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etter-spacing">
    <w:name w:val="letter-spacing"/>
    <w:basedOn w:val="a0"/>
    <w:rsid w:val="00C327C1"/>
    <w:pPr>
      <w:pBdr>
        <w:top w:val="single" w:sz="6" w:space="2" w:color="333333"/>
        <w:left w:val="single" w:sz="6" w:space="3" w:color="333333"/>
        <w:bottom w:val="single" w:sz="6" w:space="2" w:color="333333"/>
        <w:right w:val="single" w:sz="6" w:space="3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tyle10">
    <w:name w:val="style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r">
    <w:name w:val="sender"/>
    <w:basedOn w:val="a0"/>
    <w:rsid w:val="00C327C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rtbodytrtd">
    <w:name w:val="sender&gt;tbody&gt;tr&gt;td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endname">
    <w:name w:val="gsendnam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tabletbodytr">
    <w:name w:val="texttable&gt;tbody&gt;tr"/>
    <w:basedOn w:val="a0"/>
    <w:rsid w:val="00C327C1"/>
    <w:pPr>
      <w:pBdr>
        <w:bottom w:val="single" w:sz="6" w:space="0" w:color="D2D2D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feedbackmessage">
    <w:name w:val="newfeedbackmessage"/>
    <w:basedOn w:val="a0"/>
    <w:rsid w:val="00C327C1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eedbackformname">
    <w:name w:val="feedbackformname"/>
    <w:basedOn w:val="a0"/>
    <w:rsid w:val="00C327C1"/>
    <w:pPr>
      <w:spacing w:before="450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left">
    <w:name w:val="left"/>
    <w:basedOn w:val="a0"/>
    <w:rsid w:val="00C327C1"/>
    <w:pPr>
      <w:shd w:val="clear" w:color="auto" w:fill="A91C1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list">
    <w:name w:val="leftlist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eftbannerphoto">
    <w:name w:val="leftbannerphoto"/>
    <w:basedOn w:val="a0"/>
    <w:rsid w:val="00C327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C327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0"/>
    <w:rsid w:val="00C327C1"/>
    <w:pPr>
      <w:shd w:val="clear" w:color="auto" w:fill="007C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info">
    <w:name w:val="siteinfo"/>
    <w:basedOn w:val="a0"/>
    <w:rsid w:val="00C327C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16"/>
      <w:szCs w:val="16"/>
    </w:rPr>
  </w:style>
  <w:style w:type="paragraph" w:customStyle="1" w:styleId="righttext">
    <w:name w:val="right_text"/>
    <w:basedOn w:val="a0"/>
    <w:rsid w:val="00C327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rpanel">
    <w:name w:val="contrpanel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0"/>
    <w:rsid w:val="00C327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searchcaption">
    <w:name w:val="searchcaption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intext">
    <w:name w:val="markintext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24"/>
      <w:szCs w:val="24"/>
    </w:rPr>
  </w:style>
  <w:style w:type="paragraph" w:customStyle="1" w:styleId="calendartable">
    <w:name w:val="calendartable"/>
    <w:basedOn w:val="a0"/>
    <w:rsid w:val="00C327C1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">
    <w:name w:val="rest"/>
    <w:basedOn w:val="a0"/>
    <w:rsid w:val="00C327C1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y">
    <w:name w:val="day"/>
    <w:basedOn w:val="a0"/>
    <w:rsid w:val="00C327C1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ayselected">
    <w:name w:val="dayselected"/>
    <w:basedOn w:val="a0"/>
    <w:rsid w:val="00C327C1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selected">
    <w:name w:val="restselected"/>
    <w:basedOn w:val="a0"/>
    <w:rsid w:val="00C327C1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today">
    <w:name w:val="daytoday"/>
    <w:basedOn w:val="a0"/>
    <w:rsid w:val="00C327C1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today">
    <w:name w:val="resttoday"/>
    <w:basedOn w:val="a0"/>
    <w:rsid w:val="00C327C1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todayselected">
    <w:name w:val="resttodayselected"/>
    <w:basedOn w:val="a0"/>
    <w:rsid w:val="00C327C1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todayselected">
    <w:name w:val="daytodayselected"/>
    <w:basedOn w:val="a0"/>
    <w:rsid w:val="00C327C1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other">
    <w:name w:val="dayother"/>
    <w:basedOn w:val="a0"/>
    <w:rsid w:val="00C327C1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restother">
    <w:name w:val="restother"/>
    <w:basedOn w:val="a0"/>
    <w:rsid w:val="00C327C1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</w:rPr>
  </w:style>
  <w:style w:type="paragraph" w:customStyle="1" w:styleId="opros">
    <w:name w:val="opros"/>
    <w:basedOn w:val="a0"/>
    <w:rsid w:val="00C327C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pros">
    <w:name w:val="vopros"/>
    <w:basedOn w:val="a0"/>
    <w:rsid w:val="00C327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results">
    <w:name w:val="results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chivlink">
    <w:name w:val="archivlink"/>
    <w:basedOn w:val="a0"/>
    <w:rsid w:val="00C327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menu">
    <w:name w:val="menu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ightmainboxcaption">
    <w:name w:val="rightmainboxcaption"/>
    <w:basedOn w:val="a0"/>
    <w:rsid w:val="00C327C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bannerbox">
    <w:name w:val="bannerbox"/>
    <w:basedOn w:val="a0"/>
    <w:rsid w:val="00C327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">
    <w:name w:val="banneritem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">
    <w:name w:val="tablelist"/>
    <w:basedOn w:val="a0"/>
    <w:rsid w:val="00C327C1"/>
    <w:pPr>
      <w:pBdr>
        <w:top w:val="dotted" w:sz="6" w:space="0" w:color="007CC2"/>
        <w:bottom w:val="dotted" w:sz="6" w:space="0" w:color="007CC2"/>
      </w:pBdr>
      <w:shd w:val="clear" w:color="auto" w:fill="F9FD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y">
    <w:name w:val="way"/>
    <w:basedOn w:val="a0"/>
    <w:rsid w:val="00C327C1"/>
    <w:pPr>
      <w:pBdr>
        <w:top w:val="single" w:sz="6" w:space="2" w:color="A91C15"/>
        <w:bottom w:val="single" w:sz="6" w:space="2" w:color="A91C15"/>
      </w:pBdr>
      <w:spacing w:before="150" w:after="150" w:line="240" w:lineRule="auto"/>
    </w:pPr>
    <w:rPr>
      <w:rFonts w:ascii="Times New Roman" w:eastAsia="Times New Roman" w:hAnsi="Times New Roman" w:cs="Times New Roman"/>
      <w:color w:val="A91C15"/>
      <w:sz w:val="18"/>
      <w:szCs w:val="18"/>
    </w:rPr>
  </w:style>
  <w:style w:type="paragraph" w:customStyle="1" w:styleId="btnorginal">
    <w:name w:val="btn_orginal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btn">
    <w:name w:val="opt_btn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table">
    <w:name w:val="texttabl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table">
    <w:name w:val="bannertabl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1"/>
    <w:rsid w:val="00C327C1"/>
  </w:style>
  <w:style w:type="character" w:customStyle="1" w:styleId="procent">
    <w:name w:val="procent"/>
    <w:basedOn w:val="a1"/>
    <w:rsid w:val="00C327C1"/>
  </w:style>
  <w:style w:type="paragraph" w:customStyle="1" w:styleId="texttable1">
    <w:name w:val="texttable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nnertable1">
    <w:name w:val="bannertable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exttable2">
    <w:name w:val="texttable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nnertable2">
    <w:name w:val="bannertable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exttable3">
    <w:name w:val="texttable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annertable3">
    <w:name w:val="bannertable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p-box1">
    <w:name w:val="top-box1"/>
    <w:basedOn w:val="a0"/>
    <w:rsid w:val="00C327C1"/>
    <w:pPr>
      <w:pBdr>
        <w:bottom w:val="single" w:sz="6" w:space="5" w:color="B2B2B2"/>
      </w:pBdr>
      <w:shd w:val="clear" w:color="auto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intext1">
    <w:name w:val="markintext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91C15"/>
      <w:sz w:val="24"/>
      <w:szCs w:val="24"/>
    </w:rPr>
  </w:style>
  <w:style w:type="paragraph" w:customStyle="1" w:styleId="name1">
    <w:name w:val="name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cent1">
    <w:name w:val="procent1"/>
    <w:basedOn w:val="a1"/>
    <w:rsid w:val="00C327C1"/>
    <w:rPr>
      <w:b/>
      <w:bCs/>
      <w:color w:val="A91C15"/>
    </w:rPr>
  </w:style>
  <w:style w:type="character" w:customStyle="1" w:styleId="date1">
    <w:name w:val="date1"/>
    <w:basedOn w:val="a1"/>
    <w:rsid w:val="00C327C1"/>
    <w:rPr>
      <w:b/>
      <w:bCs/>
      <w:color w:val="A91C15"/>
    </w:rPr>
  </w:style>
  <w:style w:type="character" w:customStyle="1" w:styleId="date2">
    <w:name w:val="date2"/>
    <w:basedOn w:val="a1"/>
    <w:rsid w:val="00C327C1"/>
    <w:rPr>
      <w:b/>
      <w:bCs/>
      <w:color w:val="FFFFFF"/>
      <w:sz w:val="17"/>
      <w:szCs w:val="17"/>
    </w:rPr>
  </w:style>
  <w:style w:type="paragraph" w:styleId="afff5">
    <w:name w:val="footnote text"/>
    <w:basedOn w:val="a0"/>
    <w:link w:val="afff6"/>
    <w:unhideWhenUsed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Текст сноски Знак"/>
    <w:basedOn w:val="a1"/>
    <w:link w:val="afff5"/>
    <w:rsid w:val="00C327C1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0"/>
    <w:rsid w:val="00C32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7">
    <w:name w:val="page number"/>
    <w:basedOn w:val="a1"/>
    <w:rsid w:val="00C327C1"/>
  </w:style>
  <w:style w:type="character" w:customStyle="1" w:styleId="apple-style-span">
    <w:name w:val="apple-style-span"/>
    <w:basedOn w:val="a1"/>
    <w:rsid w:val="00C327C1"/>
  </w:style>
  <w:style w:type="character" w:customStyle="1" w:styleId="news-date-time1">
    <w:name w:val="news-date-time1"/>
    <w:basedOn w:val="a1"/>
    <w:rsid w:val="00C327C1"/>
    <w:rPr>
      <w:color w:val="486DAA"/>
    </w:rPr>
  </w:style>
  <w:style w:type="paragraph" w:customStyle="1" w:styleId="12">
    <w:name w:val="Абзац списка1"/>
    <w:basedOn w:val="a0"/>
    <w:rsid w:val="00C327C1"/>
    <w:pPr>
      <w:ind w:left="720"/>
    </w:pPr>
    <w:rPr>
      <w:rFonts w:ascii="Calibri" w:eastAsia="Calibri" w:hAnsi="Calibri" w:cs="Times New Roman"/>
      <w:lang w:val="en-US" w:eastAsia="en-US"/>
    </w:rPr>
  </w:style>
  <w:style w:type="paragraph" w:customStyle="1" w:styleId="13">
    <w:name w:val="Без интервала1"/>
    <w:rsid w:val="00C327C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4">
    <w:name w:val="Знак1"/>
    <w:basedOn w:val="a0"/>
    <w:rsid w:val="00C327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5">
    <w:name w:val="Body Text 3"/>
    <w:basedOn w:val="a0"/>
    <w:link w:val="36"/>
    <w:rsid w:val="00C327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rsid w:val="00C327C1"/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Абзац списка2"/>
    <w:basedOn w:val="a0"/>
    <w:rsid w:val="00C327C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WW-">
    <w:name w:val="WW-Обычный (веб)"/>
    <w:basedOn w:val="a0"/>
    <w:rsid w:val="00C327C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Block Text"/>
    <w:basedOn w:val="a0"/>
    <w:rsid w:val="00C327C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caption"/>
    <w:basedOn w:val="a0"/>
    <w:qFormat/>
    <w:rsid w:val="00C32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pt">
    <w:name w:val="Основной текст + 9 pt"/>
    <w:basedOn w:val="a1"/>
    <w:uiPriority w:val="99"/>
    <w:rsid w:val="00C327C1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C327C1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Style7">
    <w:name w:val="Style7"/>
    <w:basedOn w:val="a0"/>
    <w:rsid w:val="00C327C1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</w:rPr>
  </w:style>
  <w:style w:type="paragraph" w:customStyle="1" w:styleId="Style13">
    <w:name w:val="Style13"/>
    <w:basedOn w:val="a0"/>
    <w:rsid w:val="00C32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C327C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C327C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C327C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C327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0"/>
    <w:rsid w:val="00C327C1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C327C1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C327C1"/>
  </w:style>
  <w:style w:type="character" w:customStyle="1" w:styleId="61">
    <w:name w:val="Основной текст (6)_"/>
    <w:link w:val="62"/>
    <w:rsid w:val="00C327C1"/>
    <w:rPr>
      <w:rFonts w:ascii="Century Schoolbook" w:eastAsia="Century Schoolbook" w:hAnsi="Century Schoolbook" w:cs="Century Schoolbook"/>
      <w:spacing w:val="30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C327C1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30"/>
      <w:sz w:val="21"/>
      <w:szCs w:val="21"/>
    </w:rPr>
  </w:style>
  <w:style w:type="character" w:customStyle="1" w:styleId="16">
    <w:name w:val="Основной текст1"/>
    <w:basedOn w:val="a1"/>
    <w:rsid w:val="00C327C1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character" w:customStyle="1" w:styleId="Bodytext">
    <w:name w:val="Body text_"/>
    <w:basedOn w:val="a1"/>
    <w:link w:val="Bodytext1"/>
    <w:uiPriority w:val="99"/>
    <w:locked/>
    <w:rsid w:val="00C327C1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C327C1"/>
    <w:pPr>
      <w:shd w:val="clear" w:color="auto" w:fill="FFFFFF"/>
      <w:spacing w:after="0" w:line="206" w:lineRule="exact"/>
      <w:jc w:val="both"/>
    </w:pPr>
    <w:rPr>
      <w:rFonts w:ascii="Bookman Old Style" w:hAnsi="Bookman Old Style" w:cs="Bookman Old Style"/>
      <w:sz w:val="17"/>
      <w:szCs w:val="17"/>
    </w:rPr>
  </w:style>
  <w:style w:type="character" w:customStyle="1" w:styleId="12pt">
    <w:name w:val="Основной текст + 12 pt"/>
    <w:rsid w:val="00C3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7">
    <w:name w:val="Основной текст3"/>
    <w:basedOn w:val="a0"/>
    <w:rsid w:val="00C327C1"/>
    <w:pPr>
      <w:widowControl w:val="0"/>
      <w:shd w:val="clear" w:color="auto" w:fill="FFFFFF"/>
      <w:spacing w:before="300" w:after="180" w:line="370" w:lineRule="exact"/>
      <w:ind w:hanging="300"/>
    </w:pPr>
    <w:rPr>
      <w:sz w:val="27"/>
      <w:szCs w:val="27"/>
    </w:rPr>
  </w:style>
  <w:style w:type="character" w:customStyle="1" w:styleId="51">
    <w:name w:val="Основной текст (5)_"/>
    <w:link w:val="52"/>
    <w:rsid w:val="00C327C1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327C1"/>
    <w:pPr>
      <w:widowControl w:val="0"/>
      <w:shd w:val="clear" w:color="auto" w:fill="FFFFFF"/>
      <w:spacing w:after="900" w:line="0" w:lineRule="atLeast"/>
      <w:jc w:val="both"/>
    </w:pPr>
  </w:style>
  <w:style w:type="paragraph" w:customStyle="1" w:styleId="29">
    <w:name w:val="Основной текст2"/>
    <w:basedOn w:val="a0"/>
    <w:rsid w:val="00C327C1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8">
    <w:name w:val="Основной текст (18)_"/>
    <w:link w:val="180"/>
    <w:locked/>
    <w:rsid w:val="00C327C1"/>
    <w:rPr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C327C1"/>
    <w:pPr>
      <w:shd w:val="clear" w:color="auto" w:fill="FFFFFF"/>
      <w:spacing w:before="180" w:after="0" w:line="211" w:lineRule="exact"/>
      <w:jc w:val="both"/>
    </w:pPr>
  </w:style>
  <w:style w:type="character" w:customStyle="1" w:styleId="FontStyle60">
    <w:name w:val="Font Style60"/>
    <w:uiPriority w:val="99"/>
    <w:rsid w:val="00C327C1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0"/>
    <w:uiPriority w:val="99"/>
    <w:rsid w:val="00C327C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toggle">
    <w:name w:val="readmore-js-toggl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0"/>
    <w:rsid w:val="00C327C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0"/>
    <w:rsid w:val="00C327C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0"/>
    <w:rsid w:val="00C327C1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0"/>
    <w:rsid w:val="00C327C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0"/>
    <w:rsid w:val="00C327C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0"/>
    <w:rsid w:val="00C327C1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0"/>
    <w:rsid w:val="00C327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0"/>
    <w:rsid w:val="00C327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0"/>
    <w:rsid w:val="00C327C1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0"/>
    <w:rsid w:val="00C327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0"/>
    <w:rsid w:val="00C327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0"/>
    <w:rsid w:val="00C327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0"/>
    <w:rsid w:val="00C327C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0"/>
    <w:rsid w:val="00C327C1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0"/>
    <w:rsid w:val="00C327C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0"/>
    <w:rsid w:val="00C327C1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0"/>
    <w:rsid w:val="00C327C1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0"/>
    <w:rsid w:val="00C327C1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0"/>
    <w:rsid w:val="00C327C1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0"/>
    <w:rsid w:val="00C327C1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0"/>
    <w:rsid w:val="00C327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0"/>
    <w:rsid w:val="00C327C1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0"/>
    <w:rsid w:val="00C327C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0"/>
    <w:rsid w:val="00C327C1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0"/>
    <w:rsid w:val="00C327C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0"/>
    <w:rsid w:val="00C3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0"/>
    <w:rsid w:val="00C327C1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0"/>
    <w:rsid w:val="00C327C1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0"/>
    <w:rsid w:val="00C327C1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0"/>
    <w:rsid w:val="00C327C1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0"/>
    <w:rsid w:val="00C327C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0"/>
    <w:rsid w:val="00C327C1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0"/>
    <w:rsid w:val="00C327C1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0"/>
    <w:rsid w:val="00C327C1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0"/>
    <w:rsid w:val="00C327C1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0"/>
    <w:rsid w:val="00C327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0"/>
    <w:rsid w:val="00C327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0"/>
    <w:rsid w:val="00C327C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0"/>
    <w:rsid w:val="00C327C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0"/>
    <w:rsid w:val="00C327C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0"/>
    <w:rsid w:val="00C327C1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0"/>
    <w:rsid w:val="00C3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0"/>
    <w:rsid w:val="00C327C1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0"/>
    <w:rsid w:val="00C327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0"/>
    <w:rsid w:val="00C327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0"/>
    <w:rsid w:val="00C327C1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0"/>
    <w:rsid w:val="00C327C1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0"/>
    <w:rsid w:val="00C327C1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0"/>
    <w:rsid w:val="00C327C1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0"/>
    <w:rsid w:val="00C327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0"/>
    <w:rsid w:val="00C327C1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0"/>
    <w:rsid w:val="00C327C1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0"/>
    <w:rsid w:val="00C327C1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0"/>
    <w:rsid w:val="00C327C1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0"/>
    <w:rsid w:val="00C327C1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0"/>
    <w:rsid w:val="00C327C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0"/>
    <w:rsid w:val="00C327C1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0"/>
    <w:rsid w:val="00C327C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0"/>
    <w:rsid w:val="00C327C1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0"/>
    <w:rsid w:val="00C327C1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0"/>
    <w:rsid w:val="00C327C1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0"/>
    <w:rsid w:val="00C327C1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0"/>
    <w:rsid w:val="00C327C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0"/>
    <w:rsid w:val="00C327C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0"/>
    <w:rsid w:val="00C327C1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0"/>
    <w:rsid w:val="00C327C1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0"/>
    <w:rsid w:val="00C327C1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0"/>
    <w:rsid w:val="00C327C1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0"/>
    <w:rsid w:val="00C327C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0"/>
    <w:rsid w:val="00C327C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0"/>
    <w:rsid w:val="00C327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0"/>
    <w:rsid w:val="00C327C1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0"/>
    <w:rsid w:val="00C327C1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0"/>
    <w:rsid w:val="00C327C1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0"/>
    <w:rsid w:val="00C327C1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0"/>
    <w:rsid w:val="00C327C1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0"/>
    <w:rsid w:val="00C327C1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0"/>
    <w:rsid w:val="00C327C1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0"/>
    <w:rsid w:val="00C327C1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0"/>
    <w:rsid w:val="00C327C1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0"/>
    <w:rsid w:val="00C327C1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0"/>
    <w:rsid w:val="00C327C1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0"/>
    <w:rsid w:val="00C327C1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0"/>
    <w:rsid w:val="00C327C1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0"/>
    <w:rsid w:val="00C327C1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0"/>
    <w:rsid w:val="00C327C1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0"/>
    <w:rsid w:val="00C327C1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a">
    <w:name w:val="Сетка таблицы2"/>
    <w:basedOn w:val="a2"/>
    <w:next w:val="af0"/>
    <w:rsid w:val="00C3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0"/>
    <w:rsid w:val="00C32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C327C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Основной текст (14)_"/>
    <w:basedOn w:val="a1"/>
    <w:link w:val="141"/>
    <w:rsid w:val="00C327C1"/>
    <w:rPr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C327C1"/>
    <w:pPr>
      <w:widowControl w:val="0"/>
      <w:shd w:val="clear" w:color="auto" w:fill="FFFFFF"/>
      <w:spacing w:before="120" w:after="120" w:line="0" w:lineRule="atLeast"/>
      <w:jc w:val="center"/>
    </w:pPr>
    <w:rPr>
      <w:sz w:val="16"/>
      <w:szCs w:val="16"/>
    </w:rPr>
  </w:style>
  <w:style w:type="character" w:customStyle="1" w:styleId="c54">
    <w:name w:val="c54"/>
    <w:basedOn w:val="a1"/>
    <w:rsid w:val="00C327C1"/>
  </w:style>
  <w:style w:type="character" w:customStyle="1" w:styleId="FontStyle55">
    <w:name w:val="Font Style55"/>
    <w:basedOn w:val="a1"/>
    <w:uiPriority w:val="99"/>
    <w:rsid w:val="00C327C1"/>
    <w:rPr>
      <w:rFonts w:ascii="Segoe UI" w:hAnsi="Segoe UI" w:cs="Segoe UI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C327C1"/>
  </w:style>
  <w:style w:type="character" w:customStyle="1" w:styleId="19">
    <w:name w:val="Нижний колонтитул Знак1"/>
    <w:basedOn w:val="a1"/>
    <w:uiPriority w:val="99"/>
    <w:semiHidden/>
    <w:rsid w:val="00C327C1"/>
  </w:style>
  <w:style w:type="paragraph" w:customStyle="1" w:styleId="dr-block-overflow">
    <w:name w:val="dr-block-overflow"/>
    <w:basedOn w:val="a0"/>
    <w:rsid w:val="00C327C1"/>
    <w:pPr>
      <w:wordWrap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-span2">
    <w:name w:val="a-span2"/>
    <w:basedOn w:val="a1"/>
    <w:rsid w:val="00C327C1"/>
    <w:rPr>
      <w:color w:val="333333"/>
    </w:rPr>
  </w:style>
  <w:style w:type="character" w:customStyle="1" w:styleId="dr-block-overflow1">
    <w:name w:val="dr-block-overflow1"/>
    <w:basedOn w:val="a1"/>
    <w:rsid w:val="00C327C1"/>
    <w:rPr>
      <w:vanish w:val="0"/>
      <w:webHidden w:val="0"/>
      <w:specVanish w:val="0"/>
    </w:rPr>
  </w:style>
  <w:style w:type="character" w:customStyle="1" w:styleId="c3">
    <w:name w:val="c3"/>
    <w:basedOn w:val="a1"/>
    <w:rsid w:val="00C327C1"/>
  </w:style>
  <w:style w:type="paragraph" w:customStyle="1" w:styleId="c45">
    <w:name w:val="c45"/>
    <w:basedOn w:val="a0"/>
    <w:rsid w:val="00C3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А_основной"/>
    <w:basedOn w:val="a0"/>
    <w:link w:val="afffb"/>
    <w:qFormat/>
    <w:rsid w:val="00C327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basedOn w:val="a1"/>
    <w:link w:val="afffa"/>
    <w:rsid w:val="00C327C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b">
    <w:name w:val="стиль2"/>
    <w:basedOn w:val="a0"/>
    <w:rsid w:val="00C327C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Style5">
    <w:name w:val="Style5"/>
    <w:basedOn w:val="a0"/>
    <w:uiPriority w:val="99"/>
    <w:rsid w:val="00C32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C327C1"/>
    <w:rPr>
      <w:rFonts w:ascii="Times New Roman" w:hAnsi="Times New Roman" w:cs="Times New Roman" w:hint="default"/>
      <w:sz w:val="18"/>
      <w:szCs w:val="18"/>
    </w:rPr>
  </w:style>
  <w:style w:type="character" w:customStyle="1" w:styleId="170">
    <w:name w:val="Основной текст + Полужирный17"/>
    <w:aliases w:val="Курсив16,Основной текст + 8 pt5"/>
    <w:basedOn w:val="a1"/>
    <w:rsid w:val="00C327C1"/>
    <w:rPr>
      <w:rFonts w:ascii="Times New Roman" w:eastAsia="Times New Roman" w:hAnsi="Times New Roman" w:cs="Times New Roman" w:hint="default"/>
      <w:b/>
      <w:bCs/>
      <w:i/>
      <w:iCs/>
      <w:noProof/>
      <w:color w:val="auto"/>
      <w:spacing w:val="0"/>
      <w:sz w:val="22"/>
      <w:szCs w:val="22"/>
      <w:shd w:val="clear" w:color="auto" w:fill="FFFFFF"/>
      <w:lang w:bidi="ar-SA"/>
    </w:rPr>
  </w:style>
  <w:style w:type="character" w:customStyle="1" w:styleId="1a">
    <w:name w:val="Основной текст + Полужирный1"/>
    <w:rsid w:val="00C327C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C327C1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1">
    <w:name w:val="Основной текст + Полужирный8"/>
    <w:rsid w:val="00C327C1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20">
    <w:name w:val="Основной текст + Полужирный12"/>
    <w:rsid w:val="00C327C1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11">
    <w:name w:val="Основной текст + Полужирный11"/>
    <w:rsid w:val="00C327C1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1b">
    <w:name w:val="Основной текст + Курсив1"/>
    <w:rsid w:val="00C327C1"/>
    <w:rPr>
      <w:rFonts w:ascii="Calibri" w:hAnsi="Calibri" w:cs="Calibri" w:hint="default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C327C1"/>
    <w:rPr>
      <w:rFonts w:ascii="Lucida Sans Unicode" w:hAnsi="Lucida Sans Unicode" w:cs="Lucida Sans Unicode" w:hint="default"/>
      <w:i/>
      <w:iCs/>
      <w:spacing w:val="0"/>
      <w:sz w:val="16"/>
      <w:szCs w:val="16"/>
    </w:rPr>
  </w:style>
  <w:style w:type="character" w:customStyle="1" w:styleId="FontStyle12">
    <w:name w:val="Font Style12"/>
    <w:basedOn w:val="a1"/>
    <w:uiPriority w:val="99"/>
    <w:rsid w:val="00C327C1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1"/>
    <w:uiPriority w:val="99"/>
    <w:rsid w:val="00C327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1"/>
    <w:rsid w:val="00C327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1"/>
    <w:rsid w:val="00C327C1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1"/>
    <w:uiPriority w:val="99"/>
    <w:rsid w:val="00C327C1"/>
    <w:rPr>
      <w:rFonts w:ascii="Times New Roman" w:hAnsi="Times New Roman" w:cs="Times New Roman" w:hint="default"/>
      <w:sz w:val="20"/>
      <w:szCs w:val="20"/>
    </w:rPr>
  </w:style>
  <w:style w:type="character" w:customStyle="1" w:styleId="53">
    <w:name w:val="Основной текст + Полужирный5"/>
    <w:rsid w:val="00C327C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1">
    <w:name w:val="Основной текст + Полужирный4"/>
    <w:rsid w:val="00C327C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9">
    <w:name w:val="Основной текст + Полужирный3"/>
    <w:rsid w:val="00C327C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3">
    <w:name w:val="Основной текст + Полужирный6"/>
    <w:rsid w:val="00C327C1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2c">
    <w:name w:val="Основной текст + Полужирный2"/>
    <w:rsid w:val="00C327C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FontStyle39">
    <w:name w:val="Font Style39"/>
    <w:basedOn w:val="a1"/>
    <w:uiPriority w:val="99"/>
    <w:rsid w:val="00C327C1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Heading4">
    <w:name w:val="Heading 4"/>
    <w:basedOn w:val="a0"/>
    <w:next w:val="a0"/>
    <w:rsid w:val="00C327C1"/>
    <w:pPr>
      <w:keepNext/>
      <w:keepLines/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fc">
    <w:name w:val="Revision"/>
    <w:hidden/>
    <w:uiPriority w:val="99"/>
    <w:semiHidden/>
    <w:rsid w:val="00C32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d">
    <w:name w:val="Новый"/>
    <w:basedOn w:val="a0"/>
    <w:rsid w:val="00C327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FR2">
    <w:name w:val="FR2"/>
    <w:rsid w:val="00C327C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Style2">
    <w:name w:val="Style2"/>
    <w:basedOn w:val="a0"/>
    <w:rsid w:val="00C327C1"/>
    <w:pPr>
      <w:widowControl w:val="0"/>
      <w:autoSpaceDE w:val="0"/>
      <w:spacing w:after="0" w:line="206" w:lineRule="exact"/>
      <w:jc w:val="center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Style3">
    <w:name w:val="Style3"/>
    <w:basedOn w:val="a0"/>
    <w:rsid w:val="00C327C1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c22">
    <w:name w:val="c22"/>
    <w:basedOn w:val="a1"/>
    <w:rsid w:val="00C327C1"/>
  </w:style>
  <w:style w:type="paragraph" w:customStyle="1" w:styleId="afffe">
    <w:name w:val="МОН основной"/>
    <w:basedOn w:val="a0"/>
    <w:rsid w:val="00C327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25">
    <w:name w:val="c25"/>
    <w:basedOn w:val="a1"/>
    <w:rsid w:val="00C3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1F1D-8B36-4492-B9AE-7824EBC8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56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2022-06-19T07:46:00Z</dcterms:created>
  <dcterms:modified xsi:type="dcterms:W3CDTF">2022-10-16T09:49:00Z</dcterms:modified>
</cp:coreProperties>
</file>