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"Средняя общеобразовательная школа №2" 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Партизанского городского округа</w:t>
      </w:r>
    </w:p>
    <w:p w:rsidR="00001C08" w:rsidRDefault="00001C08" w:rsidP="00001C0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Pr="00001C08" w:rsidRDefault="00001C08" w:rsidP="00001C0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402"/>
        <w:gridCol w:w="3686"/>
      </w:tblGrid>
      <w:tr w:rsidR="00001C08" w:rsidRPr="00001C08" w:rsidTr="00001C08">
        <w:tc>
          <w:tcPr>
            <w:tcW w:w="3544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ШМО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Шарапова И.М.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№5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 по УВР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Новая О.И.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Морозова Н.В.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01C08" w:rsidRDefault="00001C08" w:rsidP="00001C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001C08" w:rsidRDefault="00001C08" w:rsidP="00001C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001C08" w:rsidRDefault="00001C08" w:rsidP="00001C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001C08" w:rsidRDefault="00001C08" w:rsidP="00001C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 w:rsidRPr="00001C08">
        <w:rPr>
          <w:rFonts w:ascii="LiberationSerif" w:eastAsia="Times New Roman" w:hAnsi="LiberationSerif" w:cs="Times New Roman"/>
          <w:b/>
          <w:bCs/>
          <w:caps/>
        </w:rPr>
        <w:br/>
        <w:t>(ID 2630329)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«Иностранный язык (английский)»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Составитель: Шарапова Елена Александровна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</w:t>
      </w: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Default="00001C08" w:rsidP="00001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C08" w:rsidRPr="00001C08" w:rsidRDefault="00001C08" w:rsidP="00001C0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артизанск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 2022</w:t>
      </w:r>
    </w:p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  <w:r w:rsidR="00AC0606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предмету «Английский язык» разработана с учетом рабочей программы воспитания. Формы учета указаны в Приложении 1.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«ИНОСТРАННЫЙ (АНГЛИЙСКИЙ) ЯЗЫК »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 других наук и становится важной составляющей базы для общего и специального образования.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Возрастает значимость владения разными иностранными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языками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постглобализации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«ИНОСТРАННЫЙ (АНГЛИЙСКИЙ) ЯЗЫК»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ценностном, когнитивном и прагматическом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уровнях и, соответственно, воплощаются в личностных,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/универсальных и предметных результатах обучения.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 прагматическом уровне </w:t>
      </w: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целью иноязычного образования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, компенсаторная компетенции: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—  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речевая компетенция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—  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языковая компетенция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—   </w:t>
      </w:r>
      <w:proofErr w:type="spellStart"/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социокультурная</w:t>
      </w:r>
      <w:proofErr w:type="spellEnd"/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/межкультурная компетенция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—  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компенсаторная компетенция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 формируются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ключевые универсальные учебные компетенции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 обучению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иностранным языкам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признаются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межкультурный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МЕСТО УЧЕБНОГО ПРЕДМЕТА В УЧЕБНОМ ПЛАНЕ «ИНОСТРАННЫЙ (АНГЛИЙСКИЙ) ЯЗЫК»</w:t>
      </w:r>
    </w:p>
    <w:p w:rsidR="00001C08" w:rsidRPr="00001C08" w:rsidRDefault="00001C08" w:rsidP="00001C0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часа, по 3 часа в неделю.</w:t>
      </w:r>
    </w:p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здоровое питание.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Покупки: одежда, обувь и продукты питания.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Школа, школьная жизнь, школьная форма, изучаемые предметы. Переписка с зарубежными сверстниками.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Каникулы в различное время года. Виды отдыха.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Природа: дикие и домашние животные. Погода. Родной город/село. Транспорт.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 </w:t>
      </w: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диалогической речи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 этикетного  характера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диалог-побуждение к действию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: обращаться с просьбой, вежливо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диалог-расспрос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Объём диалога — до 5 реплик со стороны каждого собеседника.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 </w:t>
      </w: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монологической речи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—   повествование/сообщение;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2) изложение (пересказ) основного содержания прочитанного текста;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3) краткое изложение результатов выполненной проектной работы.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— 5-6 фраз.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 </w:t>
      </w:r>
      <w:proofErr w:type="spellStart"/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аудирования</w:t>
      </w:r>
      <w:proofErr w:type="spellEnd"/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услышанное;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— до 1 минуты.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 чтение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несплошных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текстов (таблиц) и понимание представленной в них информации.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текст (таблица).</w:t>
      </w:r>
      <w:proofErr w:type="gramEnd"/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Объём текста/текстов для чтения — 180-200 слов.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Графика, орфография и пунктуация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аффиксация: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образование имён существительных при помощи суффиксов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visitor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scientist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tourist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cussion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invitation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образование имён  прилагательных при помощи суффиксов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wonderful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образование наречий при помощи суффикса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recently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-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unhappy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unreality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unusually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Знание и использование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Формирование умений: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001C08" w:rsidRPr="00001C08" w:rsidRDefault="00001C08" w:rsidP="00001C0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Изучение английского языка в 5 классе направлено на достижение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обществе;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 воспитания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 и эмоционального благополучия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к изменяющимся условиям социальной и природной среды, включают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познавательными действиями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1) базовые логические действия: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и характеризовать существенные признаки объектов (явлений);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2) базовые исследовательские действия: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3) работа с информацией: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коммуникативными действиями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1) общение: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в ходе диалога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2) совместная деятельность: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регулятивными действиями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1) самоорганизация: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2) самоконтроль: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3) эмоциональный интеллект: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4) принятие себя и других: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1) Владеть основными видами речевой деятельности: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говорение: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разные виды диалогов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разные виды монологических высказываний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излагать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основное содержание прочитанного текста с вербальными и/или зрительными опорами (объём — 5-6 фраз); кратко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излагать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результаты  выполненной проектной работы (объём — до 6 фраз);</w:t>
      </w:r>
      <w:proofErr w:type="gramEnd"/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воспринимать на слух и понимать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— до 1 минуты);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 чтение: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про себя и понимать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текста/текстов для чтения — 180-200 слов); читать про себя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речь: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 фонетическими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навыками: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на слух и адекватно,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без ошибок, ведущих к сбою коммуникации,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произносить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слова с правильным ударением и фразы с соблюдением их ритмико-интонационных особенностей, в том числе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 правила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отсутствия фразового ударения на служебных словах;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выразительно читать вслух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 орфографическими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навыками: правильно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 пунктуационными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навыками:</w:t>
      </w: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в звучащем и письменном тексте 675 лексических единиц (слов, словосочетаний, речевых клише) и правильно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и употреблять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; наречия с суффиксом -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и употреблять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 и понимать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в письменном и звучащем тексте и употреблять в устной и письменной речи: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-  предложения с несколькими обстоятельствами, следующими в определённом порядке;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- вопросительные предложения (альтернативный и разделительный вопросы в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- глаголы в  </w:t>
      </w:r>
      <w:proofErr w:type="spellStart"/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  формах  действительного  залога в изъявительном наклонении в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- имена существительные с причастиями настоящего и прошедшего времени;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 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знаниями и умениями: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отдельные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знать/понимать и использовать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- правильно оформлять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адрес, писать фамилии и имена (свои, родственников и друзей) на английском языке (в анкете, формуляре);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- обладать базовыми знаниями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портрете родной страны и страны/стран изучаемого языка;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представлять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>Россию и страны/стран изучаемого языка;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001C08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 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компенсаторными умениями: использовать при чтении и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01C08" w:rsidRPr="00001C08" w:rsidRDefault="00001C08" w:rsidP="00001C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01C08" w:rsidRPr="00001C08" w:rsidRDefault="00001C08" w:rsidP="00001C0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sectPr w:rsidR="00001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ТЕМАТИЧЕСКОЕ ПЛАНИРОВАНИЕ </w:t>
      </w:r>
    </w:p>
    <w:tbl>
      <w:tblPr>
        <w:tblW w:w="15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3142"/>
        <w:gridCol w:w="756"/>
        <w:gridCol w:w="1667"/>
        <w:gridCol w:w="1654"/>
        <w:gridCol w:w="1205"/>
        <w:gridCol w:w="3047"/>
        <w:gridCol w:w="1696"/>
        <w:gridCol w:w="1521"/>
      </w:tblGrid>
      <w:tr w:rsidR="00001C08" w:rsidRPr="00001C08" w:rsidTr="00001C08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01C08" w:rsidRPr="00001C08" w:rsidTr="00001C08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сторона речи;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сторона речи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Внешность и характер человека/литературного персонажа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заканчивать разговор;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по телефону; поздравлять с праздником и вежливо;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реагировать на поздравление; выражать благодарность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просьбой;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соглашаться/не;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соглашаться выполнить просьбу; приглашать собеседника;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 совместной деятельности;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соглашаться/не;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соглашаться на предложение собеседника. Сообщать;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отвечая на вопросы разных;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видов; запрашивать интересующую информацию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 в соответствии с поставленной;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 задачей с опорой на образец; на;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ключевые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ситуации и/или иллюстрации;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о фактах;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основные;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 (описание/характеристика;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повествование) 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ключевые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и/или;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объект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человека/литературного персонажа по определённой;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схеме. Передавать содержание прочитанного текста 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вопросы;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 и/или;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 Кратко излагать результаты;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выполненной проектной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 Работать индивидуально;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 в группе при выполнении проектной работы;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Здоровый образ жизни: режим труда и отдыха. Здоровое питание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формуляре)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 представлять Россию; некоторые;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явления родной страны и страны/стран;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языка. Находить сходство и различие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 родной страны и страны/стран изучаемого языка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анализировать полученную;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Покупки: одежда, обувь и продукты питания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и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заканчивать разговор;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по телефону; поздравлять с праздником и вежливо;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реагировать на поздравление; выражать благодарность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просьбой;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соглашаться/не;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соглашаться выполнить просьбу; приглашать собеседника;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 совместной деятельности;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соглашаться/не;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соглашаться на предложение собеседника. Сообщать;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отвечая на вопросы разных;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видов; запрашивать интересующую информацию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 в соответствии с поставленной;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 задачей с опорой на образец; на;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ситуации и/или иллюстрации;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фотографии.;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«На улице»).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использовать в устной 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речи наиболее употребительную;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тематическую фоновую лексику и реалии в рамках;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отобранного тематического содержания. Владеть базовыми;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знаниями о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портрете родной страны и страны/стран изучаемого языка. Правильно оформлять;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адрес на английском языке (в анкете;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формуляре)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 представлять Россию; некоторые культурные явления родной страны и страны/стран;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языка. Находить сходство и различие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 родной страны и страны/стран изучаемого;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анализировать полученную;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 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Каникулы в различное время года. Виды отдыха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речь учителя по ведению урока. Распознавать на;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слух и понимать связное высказывание учителя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построенное на знакомом языковом;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материале. Вербально/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реагировать на;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услышанное. Воспринимать на слух и понимать основное;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несложных аутентичных текстов;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незнакомые слова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прослушанного текста. Воспринимать на слух и понимать;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 явном;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несложных аутентичных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незнакомые слова. Использовать языковую;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догадку при восприятии на слух текстов;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 слова. Игнорировать незнакомые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мешающие понимать содержание текста;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Природа: дикие и домашние животные. Погода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в устном и письменном тексте и употреблять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лексические единицы (слова;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клише); интернациональные;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Узнавать простые словообразовательные;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(суффиксы;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префиксы). Группировать слова по;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тематической принадлежности. Опираться на языковую;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догадку в процессе чтения и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(интернациональные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образованные путем;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аффиксации).;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город/село. Транспорт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 отдельные незнакомые слова. Определять тему прочитанного текста. Устанавливать логическую;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основных фактов. Соотносить;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текст/части текста с иллюстрациями. Читать про себя 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несложных адаптированных аутентичных;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 отдельные незнакомые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 явном;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виде.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внешних формальных элементов;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(подзаголовки;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сноски) для;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основного содержания прочитанного текста.;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Догадываться о значении незнакомых слов по сходству 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русским языком;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словообразовательным элементам;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контексту.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интернациональные слова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контексте. Игнорировать незнакомые слова;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мешающие;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 текста. Пользоваться;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сносками и лингвострановедческим справочником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значение отдельных незнакомых слов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двуязычном словаре учебника. Читать про себя и понимать;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запрашиваемую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текстах (таблице)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с информацией;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представленной в разных форматах (текст;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таблица).;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Родная страна и страна/страны изучаемого языка.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мешающие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 текста. Пользоваться сносками и лингвострановедческим справочником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значение отдельных незнакомых слов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двуязычном словаре учебника. Читать про себя и понимать;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текстах (таблице)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с информацией;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представленной в разных форматах (текст;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таблица);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Выдающиеся </w:t>
            </w:r>
            <w:r w:rsidRPr="00001C0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люди</w:t>
            </w: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001C0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родной</w:t>
            </w:r>
            <w:r w:rsidRPr="00001C08">
              <w:rPr>
                <w:rFonts w:ascii="Times New Roman" w:eastAsia="Times New Roman" w:hAnsi="Times New Roman" w:cs="Times New Roman"/>
                <w:sz w:val="18"/>
                <w:szCs w:val="18"/>
              </w:rPr>
              <w:t> страны и страны/стран изучаемого языка: писатели, поэты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отдельные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 поведенческого этикета в стране/странах;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языка в отобранных ситуациях общения («В;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семье»;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школе»;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«На улице»). Понимать и использовать;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и письменной речи наиболее употребительную;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тематическую фоновую лексику и реалии в рамках;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отобранного тематического содержания. Владеть базовыми;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знаниями о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портрете родной страны 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страны/стран изучаемого языка. Правильно оформлять;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 адрес на английском языке (в анкете;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формуляре).;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представлять Россию; некоторые культурные;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родной страны и страны/стран изучаемого языка.;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сходство и различие в традициях родной страны;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страны/стран изучаемого языка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полученную информацию;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«Оценочного;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листа»;;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МЭШ —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mos.ru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к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видео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https://edu.skys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mart.ru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yaklass.ru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3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sectPr w:rsidR="00001C08" w:rsidSect="00001C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ПОУРОЧНОЕ ПЛАНИРОВАНИЕ </w:t>
      </w:r>
    </w:p>
    <w:tbl>
      <w:tblPr>
        <w:tblW w:w="9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378"/>
        <w:gridCol w:w="756"/>
        <w:gridCol w:w="1450"/>
        <w:gridCol w:w="1493"/>
        <w:gridCol w:w="1196"/>
        <w:gridCol w:w="992"/>
      </w:tblGrid>
      <w:tr w:rsidR="00001C08" w:rsidRPr="00001C08" w:rsidTr="00001C08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001C08" w:rsidRPr="00001C08" w:rsidTr="00001C08"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урок: летние каникулы, знакомство с учебником. Повторение «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.5, 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«Люди и страны». Страны и национальности. Говорение с опорой на иллюстрации. 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и хобби». Обучение понимаю прочитанного: закончить предложения. 1а; Ввод новой лексики. Глагол "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 (утверждения)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«Профессии». Ввод новой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лексики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воросы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/отрицания)  1b, с.10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 "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воросы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/отрицания)  1b, с.10; Местоимения. Ответы на вопросы по тексту. 1b, с.11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недели/месяцы. Говорение с опорой на текст. 1с, с.12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и прощание. Совершенствование навыков диалогической речи. 1d, с.13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«Внешность». Чтение: подстановка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пропущеных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из текста.1е, с.15; Глагол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 1е, с.14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и досуг». Исправление неверной информации по тексту.1f, с.16.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 по монологическому сообщению. Степени сравнения прилагательных. 1f, с.17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употребления лексики с.21;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развития навыков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 с.22, 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 «Рассказ о любимом спортсмене»,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 «Рассказ о любимом спортсмене»,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.2 Анализ проектной деятельности.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«Умения» -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1g, WB 1g), вопросительные слова, составление диалога 1g; Закрепление навыков употребления грамматики.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письменной речи: е-мейл . 1h, с.19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практика: написание е-мейла другу, с.23; Повторение: «География», с.20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с.115; Повторение лексико-грамматических тем модуля 1.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Контроль развития лексико-грамматических навыков по Модулю 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выполнения задания «личное письмо». Повторение: WB1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развития навыков письменной речи - Личное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«Городки». Селективное чтение; Закрепление навыков монологической речи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 «В гостях хорошо, а дома - лучше», ввод новой лексики 2 с.25. «Дом в стиле Наутилуса» 2а, с.27. 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в стиле Наутилуса» 2а, с.27.  Чтение с выполнением задания "верно/неверно". Оборот "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is\are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 2а с.26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«В моём доме». Чтение с выполнением заданий на общее понимание текста.. 2b, с.28;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пониманием;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число; предлоги места. 2b, с.29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Йорк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». Чтение с подбором заголовков к абзацам. 2с, с.30  "Моя квартира". Развитие навыков диалогической речи. 2d, с.31.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«Особые места». Чтение с выполнением задания "верно/неверно". 2е, с.32-33. Объяснение задания по монологическому сообщению.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«Разные типы жилища»;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англоязычных стран: Хэллоуин.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«Магазины и товары». Чтение на общее понимание текста. 2f, c.34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«Разные типы жилища».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и дизайн». Закрепление пройденного материала 2i, с.38;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«Места в городе» - говорение с составлением диалога "Где находится…?". 2g, с.36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  «Разные типы жилища»,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  «Разные типы жилища»,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.2 Анализ проектной деятельности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грамматических навыков; Повелительное наклонение, артикли 2f, c.35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 по монологическому сообщению «Новая квартира»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письма: рассказ о месте проживания. 2h, c.37.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употребления лексики и грамматики: предлоги, устойчивые словосочетания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развития навыков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 с.40.  Повторение: говорение с опорой на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с.41;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лексико-грамматических тем модуля 2.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Подготовка к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с.116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Тест 2. Контроль развития лексико-грамматических навыков и речевых умений по Модулю 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  «Новая квартира»,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  «Новая квартира»,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.2; Анализ проектной деятельности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письмо по теме «Место, где я живу»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 ;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знаний по модулю 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 «День за днём» «Занятия на досуге» - говорение с опорой на иллюстрации и ключевые слова. Введение новой лексики.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 «Распорядок дня». 3, 3а, с.43,45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употребления грамматики: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3а, с.44;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3b, с.46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детальным пониманием;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употребления грамматики. Предлоги времени 3b с.47; 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«Рабочие дни» -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множественный выбор. 3b, с.46. Объяснение задания по монологическому сообщению «Необычные профессии»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«Школы Англии». Ввод новой лексики. Чтение: задания «верно», «неверно». 3с с.48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«Спросить/ответить про время». Формирование навыков диалогической речи. 3d, с.49; Говорение с опорой на текст. 3е, с.50-51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  «Необычные профессии»,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монологического сообщения  «Необычные профессии»,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«Удивительная школа» - говорение, поисковое чтение. 3f, с.52; Развитие грамматических навыков: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 3f, с.53;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«Рассказ о семье» - запрос о личной информации,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заданием "верно/неверно" 3g, c.54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«Наука». Повторение 3i, с.56.  Объяснение задания по монологическому сообщению "Школа моей мечты".  Закрепление лексико-грамматических навыков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программа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Как я провёл каникулы; Развитие лексико-грамматических навыков: предлоги, устойчивые словосочетания с.57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развития навыков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 с.58.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навыкам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диалогической речи: диалог-расспрос «Описание фото» с.59; Закрепление пройденной лексики. 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письму: письмо с новостями 3h, с.55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с.117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модулю 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«Животные России» -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чтение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4: «Погода» «Времена года»: говорение по картинкам, " Деятельность на отдыхе" чтение с заданием "верно/неверно" 4, 4а.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грамматики: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4а, с.62-63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«Время покупок» - поисковое чтение 4b с.64;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4b, c.65; Закрепление грамматических навыков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детальным пониманием;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лексики. «Американские магазины» - ознакомительное чтение. 4с, с.66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4e, c.69;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Поисковое чтение «Рынки» 4е. Объяснение проектного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по теме «Торговые центры и рынки»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«Покупка продуктов»- развитие навыков диалогической речи. 4d, с.67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проектного задания «Торговые центры и рынки», ч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проектного задания «Торговые центры и рынки», ч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«Еда и напитки». Ознакомительное чтение. 4f,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.70.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грамматических навыков: исчисляемые/неисчисляемые </w:t>
            </w:r>
            <w:proofErr w:type="spellStart"/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4f ,c.71; Объяснение проектного задания «Что мы едим на завтрак»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лексико-грамматических навыков: предлоги, устойчивые словосочетания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развития навыков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чтения. c.76-77; «Фестивали и праздники».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детальным пониманием;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письму: открытка об отдыхе. 4h; Личное письмо «Как я отдыхаю»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с.118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модулю 4.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проектного задания «Что мы едим на завтрак», ч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проектного задания «Что мы едим на завтрак», ч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  Обобщение  по теме «Национальные блюда».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«Жизнь в прошлом» Введение новой лексики, говорение с опорой на иллюстрации и ключевые слова. 5, с.79; «Давным-давно» - поисковое чтение 5а, с.81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«Давным-давно» - поисковое чтение 5а, с.81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) 5а, c.80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грамматических навыков: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5b, с.83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«Древние цивилизации» ознакомительное чтение 5b, с.82;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детальным пониманием;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 60х» – ознакомительное чтение. 5c, с.84. Объяснение проектного задания «Древняя история»;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воспоминания» - формирование навыков диалогической речи. 5d, c.85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«Затерянные города». Чтение: множественный выбор 5е, с.86-87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проектов «Древняя история»,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проектов «Древняя история», </w:t>
            </w:r>
            <w:proofErr w:type="gram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.2; Анализ проектной деятельности.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 «Легендарные личности»  Чтение: множественный выбор 5f, с.88;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5f, с.89.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грамматическим темам модуля 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дату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01C08" w:rsidRPr="00001C08" w:rsidTr="00001C08"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01C08" w:rsidRPr="00001C08" w:rsidRDefault="00001C08" w:rsidP="000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001C08" w:rsidRPr="00001C08" w:rsidRDefault="00001C08" w:rsidP="00001C0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Баранова К.М.;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>Дули Д.;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>Копылова В.В. и другие Английский язык. 5 класс. АО «Издательство «Просвещение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>»;;</w:t>
      </w:r>
      <w:proofErr w:type="gramEnd"/>
    </w:p>
    <w:p w:rsidR="00001C08" w:rsidRPr="00001C08" w:rsidRDefault="00001C08" w:rsidP="00001C0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001C08" w:rsidRPr="00001C08" w:rsidRDefault="00001C08" w:rsidP="00001C0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Аудиокурс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для занятий в классе.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Аудиокурс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для занятий дома. Календарно – тематическое планирование. Книга для учителя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задания.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Аудиокурс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к контрольным заданиям. Тренировочные упражнения в формате ОГЭ (ГИА). Сборник грамматических упражнений</w:t>
      </w:r>
      <w:proofErr w:type="gramStart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Интернет портал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citystars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( опционально ). Дополнительные материалы к рабочей тетради http://www.school-russia.prosv.ru/umk/STARLIGHT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01C08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001C08" w:rsidRPr="00001C08" w:rsidRDefault="00001C08" w:rsidP="00001C0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образовательная платформа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 xml:space="preserve">2. интерактивная тетрадь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>3. Российская электронная школа (РЭШ);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videouroki.net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quizziz.com</w:t>
      </w:r>
      <w:proofErr w:type="spellEnd"/>
      <w:r w:rsidRPr="00001C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001C08">
        <w:rPr>
          <w:rFonts w:ascii="Times New Roman" w:eastAsia="Times New Roman" w:hAnsi="Times New Roman" w:cs="Times New Roman"/>
          <w:sz w:val="24"/>
          <w:szCs w:val="24"/>
        </w:rPr>
        <w:t>childdevelop.ru</w:t>
      </w:r>
      <w:proofErr w:type="spellEnd"/>
    </w:p>
    <w:p w:rsidR="00AC0606" w:rsidRDefault="00AC0606" w:rsidP="00001C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001C08" w:rsidRPr="00001C08" w:rsidRDefault="00001C08" w:rsidP="00001C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001C08" w:rsidRPr="00001C08" w:rsidRDefault="00001C08" w:rsidP="00001C08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proofErr w:type="spellStart"/>
      <w:r w:rsidRPr="00001C08">
        <w:rPr>
          <w:rFonts w:ascii="LiberationSerif" w:eastAsia="Times New Roman" w:hAnsi="LiberationSerif" w:cs="Times New Roman"/>
          <w:color w:val="000000"/>
          <w:sz w:val="20"/>
          <w:szCs w:val="20"/>
        </w:rPr>
        <w:t>мультимедийное</w:t>
      </w:r>
      <w:proofErr w:type="spellEnd"/>
      <w:r w:rsidRPr="00001C08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оборудование</w:t>
      </w:r>
      <w:r w:rsidRPr="00001C08">
        <w:rPr>
          <w:rFonts w:ascii="LiberationSerif" w:eastAsia="Times New Roman" w:hAnsi="LiberationSerif" w:cs="Times New Roman"/>
          <w:color w:val="000000"/>
          <w:sz w:val="20"/>
          <w:szCs w:val="20"/>
        </w:rPr>
        <w:br/>
        <w:t>1. аудио/видео материалы на электронных носителях;</w:t>
      </w:r>
      <w:r w:rsidRPr="00001C08">
        <w:rPr>
          <w:rFonts w:ascii="LiberationSerif" w:eastAsia="Times New Roman" w:hAnsi="LiberationSerif" w:cs="Times New Roman"/>
          <w:color w:val="000000"/>
          <w:sz w:val="20"/>
          <w:szCs w:val="20"/>
        </w:rPr>
        <w:br/>
        <w:t>2. электронная форма учебника</w:t>
      </w:r>
    </w:p>
    <w:p w:rsidR="00001C08" w:rsidRPr="00001C08" w:rsidRDefault="00001C08" w:rsidP="00001C0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01C08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ПРАКТИЧЕСКИХ РАБОТ</w:t>
      </w:r>
    </w:p>
    <w:p w:rsidR="00001C08" w:rsidRPr="00001C08" w:rsidRDefault="00001C08" w:rsidP="00001C08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001C08">
        <w:rPr>
          <w:rFonts w:ascii="LiberationSerif" w:eastAsia="Times New Roman" w:hAnsi="LiberationSerif" w:cs="Times New Roman"/>
          <w:color w:val="000000"/>
          <w:sz w:val="20"/>
          <w:szCs w:val="20"/>
        </w:rPr>
        <w:t>Интерактивная доска. Компьютер. Интерактивные презентации</w:t>
      </w:r>
    </w:p>
    <w:p w:rsidR="003513B7" w:rsidRDefault="003513B7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Default="00AC0606"/>
    <w:p w:rsidR="00AC0606" w:rsidRPr="00AC0BCA" w:rsidRDefault="00AC0606" w:rsidP="00AC0606">
      <w:pPr>
        <w:pStyle w:val="a5"/>
        <w:spacing w:before="176" w:line="259" w:lineRule="auto"/>
        <w:ind w:left="0" w:right="391" w:firstLine="0"/>
        <w:jc w:val="right"/>
        <w:rPr>
          <w:b/>
        </w:rPr>
      </w:pPr>
      <w:r w:rsidRPr="00AC0BCA">
        <w:rPr>
          <w:b/>
        </w:rPr>
        <w:lastRenderedPageBreak/>
        <w:t>ПРИЛОЖЕНИЕ №1</w:t>
      </w:r>
    </w:p>
    <w:p w:rsidR="00AC0606" w:rsidRPr="00B55230" w:rsidRDefault="00AC0606" w:rsidP="00AC0606">
      <w:pPr>
        <w:pStyle w:val="a5"/>
        <w:spacing w:before="176"/>
        <w:ind w:right="391" w:firstLine="566"/>
        <w:rPr>
          <w:sz w:val="24"/>
          <w:szCs w:val="24"/>
        </w:rPr>
      </w:pPr>
      <w:r w:rsidRPr="00B55230">
        <w:rPr>
          <w:sz w:val="24"/>
          <w:szCs w:val="24"/>
        </w:rPr>
        <w:t>Формы учета рабочей программы воспитания в рабочей программе по английскому языку.</w:t>
      </w:r>
    </w:p>
    <w:p w:rsidR="00AC0606" w:rsidRPr="00B55230" w:rsidRDefault="00AC0606" w:rsidP="00AC0606">
      <w:pPr>
        <w:pStyle w:val="a5"/>
        <w:spacing w:before="176"/>
        <w:ind w:right="391" w:firstLine="566"/>
        <w:rPr>
          <w:sz w:val="24"/>
          <w:szCs w:val="24"/>
        </w:rPr>
      </w:pPr>
      <w:r w:rsidRPr="00B55230">
        <w:rPr>
          <w:sz w:val="24"/>
          <w:szCs w:val="24"/>
        </w:rPr>
        <w:t>Рабочая</w:t>
      </w:r>
      <w:r w:rsidRPr="00B55230">
        <w:rPr>
          <w:spacing w:val="-4"/>
          <w:sz w:val="24"/>
          <w:szCs w:val="24"/>
        </w:rPr>
        <w:t xml:space="preserve"> </w:t>
      </w:r>
      <w:r w:rsidRPr="00B55230">
        <w:rPr>
          <w:sz w:val="24"/>
          <w:szCs w:val="24"/>
        </w:rPr>
        <w:t>программа воспитания</w:t>
      </w:r>
      <w:r w:rsidRPr="00B55230">
        <w:rPr>
          <w:spacing w:val="-2"/>
          <w:sz w:val="24"/>
          <w:szCs w:val="24"/>
        </w:rPr>
        <w:t xml:space="preserve"> </w:t>
      </w:r>
      <w:r w:rsidRPr="00B55230">
        <w:rPr>
          <w:sz w:val="24"/>
          <w:szCs w:val="24"/>
        </w:rPr>
        <w:t>МБОУ «СОШ №2»</w:t>
      </w:r>
      <w:r w:rsidRPr="00B55230">
        <w:rPr>
          <w:spacing w:val="-3"/>
          <w:sz w:val="24"/>
          <w:szCs w:val="24"/>
        </w:rPr>
        <w:t xml:space="preserve"> </w:t>
      </w:r>
      <w:proofErr w:type="gramStart"/>
      <w:r w:rsidRPr="00B55230">
        <w:rPr>
          <w:sz w:val="24"/>
          <w:szCs w:val="24"/>
        </w:rPr>
        <w:t>реализуется</w:t>
      </w:r>
      <w:proofErr w:type="gramEnd"/>
      <w:r w:rsidRPr="00B55230">
        <w:rPr>
          <w:spacing w:val="-3"/>
          <w:sz w:val="24"/>
          <w:szCs w:val="24"/>
        </w:rPr>
        <w:t xml:space="preserve"> </w:t>
      </w:r>
      <w:r w:rsidRPr="00B55230">
        <w:rPr>
          <w:sz w:val="24"/>
          <w:szCs w:val="24"/>
        </w:rPr>
        <w:t>в</w:t>
      </w:r>
      <w:r w:rsidRPr="00B55230">
        <w:rPr>
          <w:spacing w:val="-4"/>
          <w:sz w:val="24"/>
          <w:szCs w:val="24"/>
        </w:rPr>
        <w:t xml:space="preserve"> </w:t>
      </w:r>
      <w:r w:rsidRPr="00B55230">
        <w:rPr>
          <w:sz w:val="24"/>
          <w:szCs w:val="24"/>
        </w:rPr>
        <w:t>том</w:t>
      </w:r>
      <w:r w:rsidRPr="00B55230">
        <w:rPr>
          <w:spacing w:val="-3"/>
          <w:sz w:val="24"/>
          <w:szCs w:val="24"/>
        </w:rPr>
        <w:t xml:space="preserve"> </w:t>
      </w:r>
      <w:r w:rsidRPr="00B55230">
        <w:rPr>
          <w:sz w:val="24"/>
          <w:szCs w:val="24"/>
        </w:rPr>
        <w:t>числе</w:t>
      </w:r>
      <w:r w:rsidRPr="00B55230">
        <w:rPr>
          <w:spacing w:val="-4"/>
          <w:sz w:val="24"/>
          <w:szCs w:val="24"/>
        </w:rPr>
        <w:t xml:space="preserve"> </w:t>
      </w:r>
      <w:r w:rsidRPr="00B55230">
        <w:rPr>
          <w:sz w:val="24"/>
          <w:szCs w:val="24"/>
        </w:rPr>
        <w:t>и через</w:t>
      </w:r>
      <w:r w:rsidRPr="00B55230">
        <w:rPr>
          <w:spacing w:val="-62"/>
          <w:sz w:val="24"/>
          <w:szCs w:val="24"/>
        </w:rPr>
        <w:t xml:space="preserve">   </w:t>
      </w:r>
      <w:r w:rsidRPr="00B55230">
        <w:rPr>
          <w:sz w:val="24"/>
          <w:szCs w:val="24"/>
        </w:rPr>
        <w:t xml:space="preserve">использование воспитательного потенциала уроков </w:t>
      </w:r>
      <w:r w:rsidR="00E2450C">
        <w:rPr>
          <w:sz w:val="24"/>
          <w:szCs w:val="24"/>
        </w:rPr>
        <w:t>английского языка</w:t>
      </w:r>
      <w:r w:rsidRPr="00B55230">
        <w:rPr>
          <w:sz w:val="24"/>
          <w:szCs w:val="24"/>
        </w:rPr>
        <w:t>.</w:t>
      </w:r>
      <w:r w:rsidRPr="00B55230">
        <w:rPr>
          <w:spacing w:val="1"/>
          <w:sz w:val="24"/>
          <w:szCs w:val="24"/>
        </w:rPr>
        <w:t xml:space="preserve"> </w:t>
      </w:r>
      <w:r w:rsidRPr="00B55230">
        <w:rPr>
          <w:sz w:val="24"/>
          <w:szCs w:val="24"/>
        </w:rPr>
        <w:t>Эта работа</w:t>
      </w:r>
      <w:r w:rsidRPr="00B55230">
        <w:rPr>
          <w:spacing w:val="1"/>
          <w:sz w:val="24"/>
          <w:szCs w:val="24"/>
        </w:rPr>
        <w:t xml:space="preserve"> </w:t>
      </w:r>
      <w:r w:rsidRPr="00B55230">
        <w:rPr>
          <w:sz w:val="24"/>
          <w:szCs w:val="24"/>
        </w:rPr>
        <w:t>осуществляется</w:t>
      </w:r>
      <w:r w:rsidRPr="00B55230">
        <w:rPr>
          <w:spacing w:val="-2"/>
          <w:sz w:val="24"/>
          <w:szCs w:val="24"/>
        </w:rPr>
        <w:t xml:space="preserve"> </w:t>
      </w:r>
      <w:r w:rsidRPr="00B55230">
        <w:rPr>
          <w:sz w:val="24"/>
          <w:szCs w:val="24"/>
        </w:rPr>
        <w:t>в</w:t>
      </w:r>
      <w:r w:rsidRPr="00B55230">
        <w:rPr>
          <w:spacing w:val="-1"/>
          <w:sz w:val="24"/>
          <w:szCs w:val="24"/>
        </w:rPr>
        <w:t xml:space="preserve"> </w:t>
      </w:r>
      <w:r w:rsidRPr="00B55230">
        <w:rPr>
          <w:sz w:val="24"/>
          <w:szCs w:val="24"/>
        </w:rPr>
        <w:t>следующих</w:t>
      </w:r>
      <w:r w:rsidRPr="00B55230">
        <w:rPr>
          <w:spacing w:val="-1"/>
          <w:sz w:val="24"/>
          <w:szCs w:val="24"/>
        </w:rPr>
        <w:t xml:space="preserve"> </w:t>
      </w:r>
      <w:r w:rsidRPr="00B55230">
        <w:rPr>
          <w:sz w:val="24"/>
          <w:szCs w:val="24"/>
        </w:rPr>
        <w:t>формах: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B55230">
        <w:rPr>
          <w:sz w:val="24"/>
          <w:szCs w:val="24"/>
        </w:rPr>
        <w:t xml:space="preserve">1. </w:t>
      </w:r>
      <w:r w:rsidRPr="00E2450C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E245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50C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2. Привлечение внимания обучающихся к ценностному аспекту изучаемых на уроках предметов, явлений, событий </w:t>
      </w:r>
      <w:proofErr w:type="gramStart"/>
      <w:r w:rsidRPr="00E2450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2450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- демонстрацию </w:t>
      </w:r>
      <w:proofErr w:type="gramStart"/>
      <w:r w:rsidRPr="00E245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450C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 поведения, проявления человеколюбия и добросердечности</w:t>
      </w:r>
      <w:r w:rsidR="00E2450C" w:rsidRPr="00E2450C">
        <w:rPr>
          <w:rFonts w:ascii="Times New Roman" w:hAnsi="Times New Roman" w:cs="Times New Roman"/>
          <w:sz w:val="24"/>
          <w:szCs w:val="24"/>
        </w:rPr>
        <w:t>;</w:t>
      </w:r>
      <w:r w:rsidRPr="00E2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 - использование на уроках информации, затрагивающей важные социальные, нравственные, этические вопросы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>3. Использование воспитательных возможностей содержания учебного предмета</w:t>
      </w:r>
      <w:r w:rsidR="00E2450C" w:rsidRPr="00E2450C">
        <w:rPr>
          <w:rFonts w:ascii="Times New Roman" w:hAnsi="Times New Roman" w:cs="Times New Roman"/>
          <w:sz w:val="24"/>
          <w:szCs w:val="24"/>
        </w:rPr>
        <w:t xml:space="preserve"> </w:t>
      </w:r>
      <w:r w:rsidRPr="00E2450C"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российских традиционных духовно-нравственных и </w:t>
      </w:r>
      <w:proofErr w:type="spellStart"/>
      <w:r w:rsidRPr="00E2450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2450C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классе.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4.  Инициирование обсуждений, высказываний своего мнения, выработки своего личностного отношения к изучаемым событиям, лицам.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5.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6. Применение на уроке интерактивных форм работы, стимулирующих познавательную мотивацию обучающихся.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7. Применение групповой работы или работы в парах, которые способствуют развитию навыков командной работы и взаимодействию с другими обучающимися.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8. Выбор и использование на уроках методов, методик, оказывающих воспитательное воздействие на личность в соответствии с воспитательным идеалом, целью и задачами воспитания.  </w:t>
      </w:r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2450C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E2450C">
        <w:rPr>
          <w:rFonts w:ascii="Times New Roman" w:hAnsi="Times New Roman" w:cs="Times New Roman"/>
          <w:sz w:val="24"/>
          <w:szCs w:val="24"/>
        </w:rPr>
        <w:lastRenderedPageBreak/>
        <w:t xml:space="preserve"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AC0606" w:rsidRPr="00E2450C" w:rsidRDefault="00AC0606" w:rsidP="00AC0606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E2450C">
        <w:rPr>
          <w:rFonts w:ascii="Times New Roman" w:hAnsi="Times New Roman" w:cs="Times New Roman"/>
          <w:sz w:val="24"/>
          <w:szCs w:val="24"/>
        </w:rPr>
        <w:t>10.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AC0606" w:rsidRDefault="00AC0606"/>
    <w:sectPr w:rsidR="00AC0606" w:rsidSect="000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1C08"/>
    <w:rsid w:val="00001C08"/>
    <w:rsid w:val="000B409D"/>
    <w:rsid w:val="003513B7"/>
    <w:rsid w:val="0060797E"/>
    <w:rsid w:val="00AC0606"/>
    <w:rsid w:val="00E2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D"/>
  </w:style>
  <w:style w:type="paragraph" w:styleId="1">
    <w:name w:val="heading 1"/>
    <w:basedOn w:val="a"/>
    <w:link w:val="10"/>
    <w:uiPriority w:val="9"/>
    <w:qFormat/>
    <w:rsid w:val="0000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1C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001C08"/>
  </w:style>
  <w:style w:type="character" w:styleId="a4">
    <w:name w:val="Strong"/>
    <w:basedOn w:val="a0"/>
    <w:uiPriority w:val="22"/>
    <w:qFormat/>
    <w:rsid w:val="00001C08"/>
    <w:rPr>
      <w:b/>
      <w:bCs/>
    </w:rPr>
  </w:style>
  <w:style w:type="paragraph" w:styleId="a5">
    <w:name w:val="Body Text"/>
    <w:basedOn w:val="a"/>
    <w:link w:val="a6"/>
    <w:uiPriority w:val="1"/>
    <w:qFormat/>
    <w:rsid w:val="00AC0606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C0606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1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5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2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85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21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9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9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83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4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9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3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5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0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1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7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5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871838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1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3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9916</Words>
  <Characters>56522</Characters>
  <Application>Microsoft Office Word</Application>
  <DocSecurity>0</DocSecurity>
  <Lines>471</Lines>
  <Paragraphs>132</Paragraphs>
  <ScaleCrop>false</ScaleCrop>
  <Company/>
  <LinksUpToDate>false</LinksUpToDate>
  <CharactersWithSpaces>66306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2022-08-12T03:04:00Z</dcterms:created>
  <dcterms:modified xsi:type="dcterms:W3CDTF">2022-10-14T11:38:00Z</dcterms:modified>
</cp:coreProperties>
</file>