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DA" w:rsidRDefault="00C62FDA" w:rsidP="00C62FDA">
      <w:pPr>
        <w:pStyle w:val="a3"/>
        <w:spacing w:line="285" w:lineRule="atLeast"/>
        <w:jc w:val="center"/>
      </w:pPr>
      <w:r>
        <w:rPr>
          <w:color w:val="333333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  <w:rPr>
          <w:b/>
          <w:i/>
          <w:color w:val="333333"/>
          <w:sz w:val="28"/>
        </w:rPr>
      </w:pPr>
    </w:p>
    <w:p w:rsidR="00C62FDA" w:rsidRDefault="00C62FDA" w:rsidP="00C62FDA">
      <w:pPr>
        <w:pStyle w:val="a3"/>
        <w:spacing w:line="285" w:lineRule="atLeast"/>
      </w:pPr>
      <w:r>
        <w:rPr>
          <w:b/>
          <w:i/>
          <w:color w:val="333333"/>
          <w:sz w:val="28"/>
        </w:rPr>
        <w:t xml:space="preserve">                              </w:t>
      </w:r>
    </w:p>
    <w:p w:rsidR="00C62FDA" w:rsidRDefault="00C62FDA" w:rsidP="00C62FDA">
      <w:pPr>
        <w:pStyle w:val="a3"/>
        <w:spacing w:line="285" w:lineRule="atLeast"/>
      </w:pPr>
      <w:r>
        <w:rPr>
          <w:i/>
          <w:color w:val="333333"/>
          <w:sz w:val="28"/>
        </w:rPr>
        <w:t xml:space="preserve">                            </w:t>
      </w:r>
    </w:p>
    <w:p w:rsidR="00C62FDA" w:rsidRDefault="00C62FDA" w:rsidP="00C62FDA">
      <w:pPr>
        <w:pStyle w:val="a3"/>
        <w:spacing w:line="285" w:lineRule="atLeast"/>
        <w:jc w:val="center"/>
      </w:pPr>
      <w:r>
        <w:rPr>
          <w:b/>
          <w:color w:val="333333"/>
          <w:sz w:val="36"/>
        </w:rPr>
        <w:t>РАБОЧАЯ ПРОГРАММА</w:t>
      </w: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  <w:r>
        <w:rPr>
          <w:color w:val="333333"/>
          <w:sz w:val="36"/>
        </w:rPr>
        <w:t>учебного предмета изобразительное искусство</w:t>
      </w:r>
    </w:p>
    <w:p w:rsidR="00C62FDA" w:rsidRDefault="00C62FDA" w:rsidP="00C62FDA">
      <w:pPr>
        <w:pStyle w:val="a3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C62FDA" w:rsidRDefault="00C62FDA" w:rsidP="00C62FDA">
      <w:pPr>
        <w:pStyle w:val="a3"/>
        <w:spacing w:line="285" w:lineRule="atLeast"/>
        <w:jc w:val="center"/>
      </w:pPr>
      <w:r>
        <w:rPr>
          <w:color w:val="333333"/>
          <w:sz w:val="36"/>
        </w:rPr>
        <w:t>(4 класс)</w:t>
      </w: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  <w:r>
        <w:rPr>
          <w:color w:val="333333"/>
          <w:sz w:val="28"/>
        </w:rPr>
        <w:t>на 2022 — 2023 учебный год</w:t>
      </w: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  <w:r>
        <w:rPr>
          <w:color w:val="333333"/>
          <w:sz w:val="28"/>
        </w:rPr>
        <w:t>Учителя по предмету изобразительное искусство</w:t>
      </w:r>
    </w:p>
    <w:p w:rsidR="00C62FDA" w:rsidRDefault="00C62FDA" w:rsidP="00C62FDA">
      <w:pPr>
        <w:pStyle w:val="a3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Лукутина Александра Алексеевна</w:t>
      </w:r>
    </w:p>
    <w:p w:rsidR="00C62FDA" w:rsidRDefault="00C62FDA" w:rsidP="00C62FDA">
      <w:pPr>
        <w:pStyle w:val="a3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Ананьева Вероника Валерьевна</w:t>
      </w:r>
    </w:p>
    <w:p w:rsidR="00C62FDA" w:rsidRDefault="00C62FDA" w:rsidP="00C62FDA">
      <w:pPr>
        <w:pStyle w:val="a3"/>
        <w:spacing w:line="285" w:lineRule="atLeast"/>
        <w:jc w:val="center"/>
      </w:pPr>
      <w:r>
        <w:rPr>
          <w:color w:val="333333"/>
          <w:sz w:val="28"/>
        </w:rPr>
        <w:t>Клименко Елена Юрьевна</w:t>
      </w: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</w:p>
    <w:p w:rsidR="00C62FDA" w:rsidRDefault="00C62FDA" w:rsidP="00C62FDA">
      <w:pPr>
        <w:pStyle w:val="a3"/>
        <w:spacing w:line="285" w:lineRule="atLeast"/>
        <w:jc w:val="center"/>
      </w:pPr>
      <w:r>
        <w:rPr>
          <w:color w:val="333333"/>
          <w:sz w:val="28"/>
        </w:rPr>
        <w:t>Партизанский Городской Округ</w:t>
      </w:r>
    </w:p>
    <w:p w:rsidR="00C62FDA" w:rsidRDefault="00C62FDA" w:rsidP="00C62FDA">
      <w:pPr>
        <w:pStyle w:val="a3"/>
        <w:spacing w:line="285" w:lineRule="atLeast"/>
        <w:jc w:val="center"/>
      </w:pPr>
      <w:r>
        <w:rPr>
          <w:color w:val="333333"/>
          <w:sz w:val="28"/>
        </w:rPr>
        <w:t>2022 год</w:t>
      </w:r>
    </w:p>
    <w:p w:rsidR="00C62FDA" w:rsidRDefault="00C62FDA" w:rsidP="00C62F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2C4" w:rsidRPr="00C62FDA" w:rsidRDefault="006B27F0" w:rsidP="00C62FDA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B62C4" w:rsidRPr="00C62FDA" w:rsidRDefault="006B27F0">
      <w:pPr>
        <w:spacing w:before="346" w:after="0" w:line="276" w:lineRule="auto"/>
        <w:ind w:firstLine="180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изобразитель</w:t>
      </w:r>
      <w:r w:rsidR="005F5683"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искусству для обучающихся 4</w:t>
      </w: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на уровне начального общего образования составлена на основе «Требований к результатам освоения основной </w:t>
      </w:r>
      <w:r w:rsidRPr="00C62FDA">
        <w:rPr>
          <w:rFonts w:ascii="Times New Roman" w:eastAsia="Cambria" w:hAnsi="Times New Roman" w:cs="Times New Roman"/>
          <w:sz w:val="24"/>
          <w:szCs w:val="24"/>
        </w:rPr>
        <w:br/>
      </w: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FB62C4" w:rsidRPr="00C62FDA" w:rsidRDefault="006B27F0">
      <w:pPr>
        <w:tabs>
          <w:tab w:val="left" w:pos="180"/>
        </w:tabs>
        <w:spacing w:before="70" w:after="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tab/>
      </w: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C62FDA" w:rsidRPr="00C62FDA" w:rsidRDefault="00C62FDA" w:rsidP="00C62FDA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«Изобразительное искусство» разработана с учётом рабочей программы воспитания. Формы учёта указаны в Приложении 1.</w:t>
      </w:r>
    </w:p>
    <w:p w:rsidR="00FB62C4" w:rsidRPr="00C62FDA" w:rsidRDefault="006B27F0">
      <w:pPr>
        <w:spacing w:before="70" w:after="0" w:line="278" w:lineRule="auto"/>
        <w:ind w:right="144" w:firstLine="180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преподавания предмета «Изобразительное искусство» состоит в формировании </w:t>
      </w:r>
      <w:r w:rsidRPr="00C62FDA">
        <w:rPr>
          <w:rFonts w:ascii="Times New Roman" w:eastAsia="Cambria" w:hAnsi="Times New Roman" w:cs="Times New Roman"/>
          <w:sz w:val="24"/>
          <w:szCs w:val="24"/>
        </w:rPr>
        <w:br/>
      </w: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FB62C4" w:rsidRPr="00C62FDA" w:rsidRDefault="006B27F0">
      <w:pPr>
        <w:spacing w:before="70" w:after="0" w:line="271" w:lineRule="auto"/>
        <w:ind w:right="576" w:firstLine="180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B62C4" w:rsidRPr="00C62FDA" w:rsidRDefault="006B27F0">
      <w:pPr>
        <w:spacing w:before="70" w:after="0" w:line="286" w:lineRule="auto"/>
        <w:ind w:right="144" w:firstLine="180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FB62C4" w:rsidRPr="00C62FDA" w:rsidRDefault="006B27F0">
      <w:pPr>
        <w:spacing w:before="70" w:after="0" w:line="271" w:lineRule="auto"/>
        <w:ind w:right="144" w:firstLine="180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B62C4" w:rsidRPr="00C62FDA" w:rsidRDefault="006B27F0">
      <w:pPr>
        <w:spacing w:before="70" w:after="0" w:line="276" w:lineRule="auto"/>
        <w:ind w:right="288" w:firstLine="180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B62C4" w:rsidRPr="00C62FDA" w:rsidRDefault="006B27F0">
      <w:pPr>
        <w:spacing w:before="72" w:after="0" w:line="281" w:lineRule="auto"/>
        <w:ind w:right="28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C62F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произведений искусства художественно-эстетическое отношение к миру формируется прежде всего в собственной </w:t>
      </w: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FB62C4" w:rsidRPr="00C62FDA" w:rsidRDefault="00FB62C4">
      <w:pPr>
        <w:spacing w:before="72" w:after="0" w:line="281" w:lineRule="auto"/>
        <w:ind w:right="28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Нормативно-правовые документы</w:t>
      </w:r>
    </w:p>
    <w:p w:rsidR="00FB62C4" w:rsidRPr="00C62FDA" w:rsidRDefault="006B27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г. № 373;(с изменениями)</w:t>
      </w:r>
    </w:p>
    <w:p w:rsidR="00FB62C4" w:rsidRPr="00C62FDA" w:rsidRDefault="006B27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t>Образовательная программа ГБОУ СОШ № 348 Невского района Санкт-Петербурга  2020г.</w:t>
      </w:r>
    </w:p>
    <w:p w:rsidR="00FB62C4" w:rsidRPr="00C62FDA" w:rsidRDefault="006B27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t xml:space="preserve">Примерные программы по учебным предметам. Начальная школа. В 2 ч. – М.: Просвещение, 2010. Рабочая программа курса «Изобразительное искусство» 3 класс разработана на основе авторской программы по ИЗО 2011 года под редакцией Б.М. Неменского, В. Г. Гурова, Л. А. Неменской, УМК. «Школа России»,   </w:t>
      </w: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>сборника рабочих программ «Школа России». 1–4 классы: пособие для учителей общеобразовательных учреждений</w:t>
      </w:r>
      <w:r w:rsidRPr="00C62FDA">
        <w:rPr>
          <w:rFonts w:ascii="Times New Roman" w:eastAsia="Cambria" w:hAnsi="Times New Roman" w:cs="Times New Roman"/>
          <w:sz w:val="24"/>
          <w:szCs w:val="24"/>
        </w:rPr>
        <w:t>/ С. В. Анащенкова [и др.]</w:t>
      </w: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М.: Просвещение, 2011.   </w:t>
      </w:r>
    </w:p>
    <w:p w:rsidR="00FB62C4" w:rsidRPr="00C62FDA" w:rsidRDefault="00FB62C4">
      <w:pPr>
        <w:spacing w:before="72" w:after="0" w:line="281" w:lineRule="auto"/>
        <w:ind w:right="288" w:firstLine="180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6B27F0">
      <w:pPr>
        <w:tabs>
          <w:tab w:val="left" w:pos="180"/>
        </w:tabs>
        <w:spacing w:before="70" w:after="0" w:line="281" w:lineRule="auto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tab/>
      </w:r>
    </w:p>
    <w:p w:rsidR="00FB62C4" w:rsidRPr="00C62FDA" w:rsidRDefault="006B27F0">
      <w:pPr>
        <w:tabs>
          <w:tab w:val="left" w:pos="180"/>
        </w:tabs>
        <w:spacing w:before="190" w:after="0" w:line="262" w:lineRule="auto"/>
        <w:ind w:right="576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tab/>
      </w:r>
      <w:r w:rsidRPr="00C6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«ИЗОБРАЗИТЕЛЬНОЕ ИСКУССТВО» В УЧЕБНОМ ПЛАНЕ</w:t>
      </w:r>
    </w:p>
    <w:p w:rsidR="00FB62C4" w:rsidRPr="00C62FDA" w:rsidRDefault="006B27F0">
      <w:pPr>
        <w:tabs>
          <w:tab w:val="left" w:pos="180"/>
        </w:tabs>
        <w:spacing w:before="190" w:after="0" w:line="262" w:lineRule="auto"/>
        <w:ind w:right="144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tab/>
      </w: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FB62C4" w:rsidRPr="00C62FDA" w:rsidRDefault="00FB62C4">
      <w:pPr>
        <w:spacing w:after="66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6B27F0">
      <w:pPr>
        <w:spacing w:after="0" w:line="276" w:lineRule="auto"/>
        <w:ind w:right="432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</w:p>
    <w:p w:rsidR="00FB62C4" w:rsidRPr="00C62FDA" w:rsidRDefault="006B27F0">
      <w:pPr>
        <w:spacing w:before="70" w:after="0" w:line="281" w:lineRule="auto"/>
        <w:ind w:firstLine="180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FB62C4" w:rsidRPr="00C62FDA" w:rsidRDefault="006B27F0">
      <w:pPr>
        <w:spacing w:before="192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изобразительного искусства в 3 классе отводится 1 час в неделю, всего 34 часа.</w:t>
      </w:r>
    </w:p>
    <w:p w:rsidR="00FB62C4" w:rsidRPr="00C62FDA" w:rsidRDefault="006B27F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FB62C4" w:rsidRPr="00C62FDA" w:rsidRDefault="006B27F0">
      <w:pPr>
        <w:tabs>
          <w:tab w:val="left" w:pos="180"/>
        </w:tabs>
        <w:spacing w:before="346" w:after="0" w:line="276" w:lineRule="auto"/>
        <w:ind w:right="288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35"/>
        <w:gridCol w:w="5409"/>
        <w:gridCol w:w="2207"/>
      </w:tblGrid>
      <w:tr w:rsidR="00FB62C4" w:rsidRPr="00C62FDA" w:rsidTr="006B27F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Содержание учебной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B62C4" w:rsidRPr="00C62FDA" w:rsidTr="006B27F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lastRenderedPageBreak/>
              <w:t>Искусство в твоём доме</w:t>
            </w:r>
          </w:p>
        </w:tc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Особенности художественного творчества: художник и зритель. 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Образная сущность искусства: художественный образ. Его условность, передача общего через единичное. 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Красота предметов в реальной повседневной жизни.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Связь декора посуды, платка с назначением.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Эмоциональная среда дома, создаваемая обоями: их цветом, рисунком, ритмом, величиной изображений.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Книга как произведение искусства, многообразие форм и видов книг.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Открытка как предмет искусства, разновидности тиражной графики.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Причастность художника к созданию всего предметного мира, окружающего человека в его доме.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7 ч</w:t>
            </w:r>
          </w:p>
        </w:tc>
      </w:tr>
      <w:tr w:rsidR="00FB62C4" w:rsidRPr="00C62FDA" w:rsidTr="006B27F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Архитектурные памятники как хранители памяти о своём времени, о тех, кто строил и украшал города и сёла.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Роль природных аналогов (паутина, крылышки бабочек, стрекоз, жучков, ажурно-сетчатые конструкции листа дерева и др.) в создании инженерных конструкций с тончайшими ажурными сцеплениями металлических элементов.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Художественное оформление витрин, отвечающее назначению магазина и вместе с тем являющееся рекламой и праздничным украшением магазина и улицы.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Разнообразие форм и образное решение 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4F4C4D"/>
                <w:sz w:val="24"/>
                <w:szCs w:val="24"/>
              </w:rPr>
              <w:t>8 ч</w:t>
            </w:r>
          </w:p>
        </w:tc>
      </w:tr>
      <w:tr w:rsidR="00FB62C4" w:rsidRPr="00C62FDA" w:rsidTr="006B27F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Художник и зрелище</w:t>
            </w:r>
          </w:p>
        </w:tc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Художник в цирке.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Художник в театре.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Искусство рекламы, его роль в жизни  (афиша и плакат).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210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Работа Мастеров Изображения, Постройки,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Украшения на улицах города для создания праздника в городе.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Роль художника при изготовлении декораций, костюмов, карнавальных масок.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Роль художника в праздничном украшении города, улицы.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4F4C4D"/>
                <w:sz w:val="24"/>
                <w:szCs w:val="24"/>
              </w:rPr>
              <w:lastRenderedPageBreak/>
              <w:t>7 ч</w:t>
            </w:r>
          </w:p>
        </w:tc>
      </w:tr>
      <w:tr w:rsidR="00FB62C4" w:rsidRPr="00C62FDA" w:rsidTr="006B27F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Художник и музей</w:t>
            </w:r>
          </w:p>
        </w:tc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Музеи, шедевры изобразительного искусства, хранящиеся в художественных музеях  крупных городов России, памятники культуры родного края.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Картина – особый мир.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Картина – пейзаж (жанр пейзажа).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Картина – портрет (жанр портрета).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Картина – натюрморт (жанр натюрморта).</w:t>
            </w:r>
          </w:p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right="-1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Исторические картины и картины бытового жанра.</w:t>
            </w:r>
          </w:p>
          <w:p w:rsidR="00FB62C4" w:rsidRPr="00C62FDA" w:rsidRDefault="006B27F0" w:rsidP="006B27F0">
            <w:pPr>
              <w:tabs>
                <w:tab w:val="left" w:pos="9922"/>
              </w:tabs>
              <w:spacing w:before="20"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22"/>
              </w:tabs>
              <w:spacing w:before="20" w:after="200" w:line="240" w:lineRule="auto"/>
              <w:ind w:left="709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4F4C4D"/>
                <w:sz w:val="24"/>
                <w:szCs w:val="24"/>
              </w:rPr>
              <w:t>12 ч</w:t>
            </w:r>
          </w:p>
        </w:tc>
      </w:tr>
    </w:tbl>
    <w:p w:rsidR="00FB62C4" w:rsidRPr="00C62FDA" w:rsidRDefault="00FB62C4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FB62C4">
      <w:pPr>
        <w:spacing w:after="78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6B27F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FB62C4" w:rsidRPr="00C62FDA" w:rsidRDefault="00BD6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sz w:val="24"/>
          <w:szCs w:val="24"/>
        </w:rPr>
        <w:t>К концу обучения в 4</w:t>
      </w:r>
      <w:r w:rsidR="006B27F0" w:rsidRPr="00C62FDA">
        <w:rPr>
          <w:rFonts w:ascii="Times New Roman" w:eastAsia="Times New Roman" w:hAnsi="Times New Roman" w:cs="Times New Roman"/>
          <w:sz w:val="24"/>
          <w:szCs w:val="24"/>
        </w:rPr>
        <w:t xml:space="preserve"> классе учащиеся должны иметь представление: 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• о творчестве художников – иллюстраторов детских книг;  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>• о художественных промыслах: хохломской росписи посуды, дымковской глиняной игрушке;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Обучающиеся должны знать: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>• новые термины: прикладное искусство, книжная иллюстрация, искусство книги, живопись, скульптура, натюрморт, пейзаж, портрет;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>• разные типы музеев: художественные, архитектурные, музеи-мемориалы;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>•  что в создании разнообразных предметов и вещей важную роль играет выбор материалов, форм, узоров, конструкций.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Обучающиеся должны уметь: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>• работать с пластилином, конструировать из бумаги макеты;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>• выразительно использовать гуашь, мелки, аппликацию;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• использовать элементарные приемы изображения пространства;</w:t>
      </w:r>
    </w:p>
    <w:p w:rsidR="00FB62C4" w:rsidRPr="00C62FDA" w:rsidRDefault="006B27F0">
      <w:pPr>
        <w:spacing w:after="200"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C62FDA">
        <w:rPr>
          <w:rFonts w:ascii="Times New Roman" w:eastAsia="Cambria" w:hAnsi="Times New Roman" w:cs="Times New Roman"/>
          <w:color w:val="000000"/>
          <w:sz w:val="24"/>
          <w:szCs w:val="24"/>
        </w:rPr>
        <w:t>• передавать пропорции человеческого тела, движения человека.</w:t>
      </w:r>
    </w:p>
    <w:p w:rsidR="00FB62C4" w:rsidRPr="00C62FDA" w:rsidRDefault="00FB62C4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FB62C4">
      <w:pPr>
        <w:spacing w:after="64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6B27F0">
      <w:pPr>
        <w:spacing w:after="25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FB62C4" w:rsidRPr="00C62FDA" w:rsidRDefault="00FB62C4">
      <w:pPr>
        <w:spacing w:after="258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85"/>
        <w:gridCol w:w="4916"/>
        <w:gridCol w:w="2597"/>
      </w:tblGrid>
      <w:tr w:rsidR="00FB62C4" w:rsidRPr="00C62F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B62C4" w:rsidRPr="00C62F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 часов</w:t>
            </w:r>
          </w:p>
        </w:tc>
      </w:tr>
      <w:tr w:rsidR="00FB62C4" w:rsidRPr="00C62F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 часов</w:t>
            </w:r>
          </w:p>
        </w:tc>
      </w:tr>
      <w:tr w:rsidR="00FB62C4" w:rsidRPr="00C62F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</w:tr>
      <w:tr w:rsidR="00FB62C4" w:rsidRPr="00C62F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 часов</w:t>
            </w:r>
          </w:p>
        </w:tc>
      </w:tr>
      <w:tr w:rsidR="00FB62C4" w:rsidRPr="00C62F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62C4" w:rsidRPr="00C62F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before="20" w:after="200" w:line="276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before="20" w:after="20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34 часа</w:t>
            </w:r>
          </w:p>
        </w:tc>
      </w:tr>
    </w:tbl>
    <w:p w:rsidR="00FB62C4" w:rsidRPr="00C62FDA" w:rsidRDefault="00FB62C4">
      <w:pPr>
        <w:spacing w:after="258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6B27F0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bookmarkStart w:id="0" w:name="_GoBack"/>
      <w:bookmarkEnd w:id="0"/>
      <w:r w:rsidRPr="00C62FDA">
        <w:rPr>
          <w:rFonts w:ascii="Times New Roman" w:eastAsia="Cambria" w:hAnsi="Times New Roman" w:cs="Times New Roman"/>
          <w:b/>
          <w:sz w:val="24"/>
          <w:szCs w:val="24"/>
        </w:rPr>
        <w:t>Поурочно – тематическое планирование</w:t>
      </w:r>
    </w:p>
    <w:p w:rsidR="00FB62C4" w:rsidRPr="00C62FDA" w:rsidRDefault="00FB62C4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32"/>
        <w:gridCol w:w="1111"/>
        <w:gridCol w:w="216"/>
        <w:gridCol w:w="271"/>
        <w:gridCol w:w="308"/>
        <w:gridCol w:w="1030"/>
        <w:gridCol w:w="994"/>
        <w:gridCol w:w="1248"/>
        <w:gridCol w:w="1987"/>
        <w:gridCol w:w="216"/>
        <w:gridCol w:w="1093"/>
        <w:gridCol w:w="470"/>
        <w:gridCol w:w="475"/>
      </w:tblGrid>
      <w:tr w:rsidR="00FB62C4" w:rsidRPr="00C62FDA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</w:t>
            </w:r>
          </w:p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62C4" w:rsidRPr="00C62FDA" w:rsidRDefault="006B27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 во ча-сов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B62C4" w:rsidRPr="00C62FDA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C4" w:rsidRPr="00C62FDA" w:rsidRDefault="00FB62C4">
            <w:pPr>
              <w:spacing w:after="7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C4" w:rsidRPr="00C62FDA" w:rsidRDefault="00FB62C4">
            <w:pPr>
              <w:spacing w:after="7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C4" w:rsidRPr="00C62FDA" w:rsidRDefault="00FB62C4">
            <w:pPr>
              <w:spacing w:after="7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2C4" w:rsidRPr="00C62FDA" w:rsidRDefault="00FB62C4">
            <w:pPr>
              <w:spacing w:after="7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результаты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(УУД)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Метапредметные и личностные 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результаты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B62C4" w:rsidRPr="00C62FDA">
        <w:tc>
          <w:tcPr>
            <w:tcW w:w="188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1. Искусство в твоем доме (8 ч.)</w:t>
            </w: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65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Воплощение замысла в искусстве. Свободное рисование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“Мои впечатления о лете”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 замысла в искусстве.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наблюдения, 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овладевать способностью принимать и сохранять цели и задачи учебной деятельности. 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слушать учителя, задавать вопросы с целью уточнения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социальной роли ученика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Создавать выразительную пластическую форму игрушки из пластилина и украшать её.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образцов игрушек Дымкова, Филимонова, Хох-ломы, Гжели.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преобразиться в мастера. Постройки, создавая форму игрушки, умение конструировать  и расписывать игрушки.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планировать и грамотно осуществлять учебные действия </w:t>
            </w:r>
          </w:p>
          <w:p w:rsidR="00FB62C4" w:rsidRPr="00C62FDA" w:rsidRDefault="006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варианты решения различных художественно-творческих задач.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находить нужную информацию.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понимания особой роли культуры и искусства в жизни общества и каждого человека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навыками  создания выразительной формы посуды в лепке.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«сервиз»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изобразить посуду по своему образцу. 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совместно с учителем составленному плану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единство материала.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вступать в диалог.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и доброжелательного отношения к труду сверстников.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Мамин платок  Цвет и ритм узора. Изготовление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рисунка        « Платок для своей мамы»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Умение составить простейший орнамент при выполнен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ии эскиза платка.</w:t>
            </w:r>
          </w:p>
          <w:p w:rsidR="00FB62C4" w:rsidRPr="00C62FDA" w:rsidRDefault="006B27F0">
            <w:pPr>
              <w:spacing w:after="200"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Соотносить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размеры деталей изделия при выполнении композиции. </w:t>
            </w:r>
          </w:p>
          <w:p w:rsidR="00FB62C4" w:rsidRPr="00C62FDA" w:rsidRDefault="00FB62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Б.Кусто-диев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«Купчиха».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Обрести опыт творчества и художественно-практиче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ские навыки в создании эскиза  росписи платка.</w:t>
            </w:r>
          </w:p>
          <w:p w:rsidR="00FB62C4" w:rsidRPr="00C62FDA" w:rsidRDefault="00FB62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учебной задачи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вопросы напарнику, работа в группах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 общения и поведения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Обои и шторы у тебя дома Рисование с помощью трафарета.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color w:val="000000"/>
                <w:spacing w:val="-1"/>
                <w:sz w:val="24"/>
                <w:szCs w:val="24"/>
              </w:rPr>
              <w:t>Понимать роль цвета и декора в создании образа комнаты.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помощью трафарета.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Обрести опыт творчества и художественно-практические навыки в создании эскиза обоев или штор для определенной комнаты.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радоваться успехам одноклассников.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Иллюстрация твоей книжки.</w:t>
            </w:r>
          </w:p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Иллюстрирование русских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народных потешек.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роль художника и Братьев – Мастеров   в создании книги. Уметь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отличать назначение книг, оформлять обложку иллюстрации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 художников, выполняющих иллюстрации.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Овладевать основами графики. Организовывать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рабочее место, </w:t>
            </w: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 xml:space="preserve">соблюдать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правила безопасного использования инструментов.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определять с помощью учителя и самостоятельно цель деятельности на уроке.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отдельных элементов 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оформления книги.   </w:t>
            </w:r>
          </w:p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учиться выполнять предлагаемые задания в паре, группе.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Овладеть навыками коллективной работы.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Поздравительная открытка (декоративная закладка).</w:t>
            </w:r>
          </w:p>
          <w:p w:rsidR="00FB62C4" w:rsidRPr="00C62FDA" w:rsidRDefault="00FB62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видами графических работ (работа в технике граттажа, графической монотипии, аппликации или смешанной технике)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Научитьвыполнить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графическую работу.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технике граттажа, графической монотипии, аппликации или смешанной технике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Понимать роль художника и Братьев – Мастеров   в создании форм открыток изображений на них.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определять с помощью учителя и самостоятельно цель деятельности на уроке.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Овладевать основами графики.   </w:t>
            </w:r>
          </w:p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 декоративных произведений.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понимание причин успеха в деятельности.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Труд художника для твоего дома. Изображение при помощи рисунка самой красивой вещи в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доме.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при помощи рисунка самой красивой вещи в доме.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творческой обучающей игре, организованной на уроке в роли зрителей, художников , экскурсов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одов.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 xml:space="preserve">Регулятивные: 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Умение анализировать образцы, работы, определять материалы</w:t>
            </w:r>
          </w:p>
          <w:p w:rsidR="00FB62C4" w:rsidRPr="00C62FDA" w:rsidRDefault="006B27F0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FB62C4" w:rsidRPr="00C62FDA" w:rsidRDefault="006B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 рассуждения, обосновывать и доказывать свой выбор, приводя факты.</w:t>
            </w:r>
          </w:p>
          <w:p w:rsidR="00FB62C4" w:rsidRPr="00C62FDA" w:rsidRDefault="006B27F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вступать в коллективное учебное сотрудничество.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Эстетически оценивать работы сверстников.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188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lastRenderedPageBreak/>
              <w:t>2. Искусство на улицах твоего города (7 ч.)</w:t>
            </w: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архитектуру своих родных мест, выстраивая композицию листа. Понимать, что памятники архитектуры -это достояние народа.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Архитектурный образ, образ городской среды.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и грамотно осуществлять учебные действия в соответствие с поставленной задачей.</w:t>
            </w:r>
          </w:p>
          <w:p w:rsidR="00FB62C4" w:rsidRPr="00C62FDA" w:rsidRDefault="006B27F0">
            <w:pPr>
              <w:spacing w:after="0" w:line="276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осознанных  высказываний</w:t>
            </w:r>
          </w:p>
          <w:p w:rsidR="00FB62C4" w:rsidRPr="00C62FDA" w:rsidRDefault="006B27F0">
            <w:pPr>
              <w:spacing w:after="0" w:line="276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вступать в коллективное учебное сотрудничество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красоту труда и творчества.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умением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изобразить парк или сквер.Воспринимать и оценивать эстетические достоинства архитектур-ных построек разных времён, городских украше-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Архитектурный образ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видеть архитектурный образ, образ городской среды.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FB62C4" w:rsidRPr="00C62FDA" w:rsidRDefault="006B27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</w:t>
            </w:r>
          </w:p>
          <w:p w:rsidR="00FB62C4" w:rsidRPr="00C62FDA" w:rsidRDefault="006B27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совместной творческой деятельности при выполнении учебных практических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труду  и профессиональной деятельности человека в городской среде</w:t>
            </w:r>
            <w:r w:rsidRPr="00C62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Закрепить приемы работы с бумагой:   складывание, симметричное вырезание. Знание разных инженерных формы ажурных сцеплений металла.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Ажурные решетки.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uppressAutoHyphens/>
              <w:spacing w:after="200" w:line="276" w:lineRule="auto"/>
              <w:ind w:firstLine="1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Научатся 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конструировать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из бумаги ажурные решетки.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 последовательность промежуточных целей с учетом конечного результата.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заданий в учебнике, расширение пространственных представлений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 выражать свои мысли.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Познакомить с изготовлением проекта фонаря при помощи туши и палочки.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Тушь, палочка, перья.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Отмечать особенности формы и украшений.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выражать свои мысли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причины успеха (неуспеха) учебной деятельности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rPr>
          <w:trHeight w:val="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Витрины. Изготовление плоского эскиза витрины способо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м аппликации.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изготовлением плоского эскиза витрины способом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аппликации.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Витрины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Овладевать композиционными и оформительскими навыками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при создании образа витрины.  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FB62C4" w:rsidRPr="00C62FDA" w:rsidRDefault="006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: Делать предварительный отбор источников информации</w:t>
            </w:r>
          </w:p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FB62C4" w:rsidRPr="00C62FDA" w:rsidRDefault="006B27F0">
            <w:pPr>
              <w:spacing w:after="200" w:line="276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 донести свою позицию до собеседника.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Чувства гордости за культуру и искусство Родины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Видеть, сопоставлять, объяснять связь природных форм с инженерными конструкциями. Знание разных видов транспорта.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изобразить разные виды транспорта. Обрести новые навыки в конструировании бумаги.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фантастические машины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Фантазировать, создавать творческие проекты фантастических машин. Обрести новые навыки в конструировании из бумаги.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Умение анализировать образцы, определять материалы </w:t>
            </w:r>
          </w:p>
          <w:p w:rsidR="00FB62C4" w:rsidRPr="00C62FDA" w:rsidRDefault="006B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проводить анализ изделий   и определять или дополнять последовательность их выполнения </w:t>
            </w:r>
          </w:p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B62C4" w:rsidRPr="00C62FDA" w:rsidRDefault="006B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высказывания и действия партнера и сравнивать их со своими высказываниями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 художника на улицах твоего города. Изготовление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 улицы города.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и уметь объяснить нужную работу художника в создании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облика города. Участвовать в занимательной образовательной игре в качестве экскурсовода.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улицы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Овладеть приемами коллективной творческой 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прогнозировать результат, определять последовательность промежуточных целей с учетом конечного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проводить анализ изделий   и определять или дополнять последовательность их выполнения</w:t>
            </w:r>
          </w:p>
          <w:p w:rsidR="00FB62C4" w:rsidRPr="00C62FDA" w:rsidRDefault="006B27F0">
            <w:pPr>
              <w:suppressAutoHyphens/>
              <w:spacing w:after="20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>формулиро-вать собственное  мнение.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безопасной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инструментами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188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3. Художник и зрелище (10 ч.)</w:t>
            </w: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Учить изображать яркое, весёлое, подвижное. Сравнивать объекты, видеть в них интересные выразительные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Научатся</w:t>
            </w:r>
            <w:r w:rsidRPr="00C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объяснять важную роль художника в цирке, театре.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(пошагово) выполнять работу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изделия с целью выделения признаков, планировать его изготовление, оценивать промежуточные этапы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учителя, задавать вопросы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собственной предметно-практической деятельности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Образ театрального героя. Изготовление эскиза куклы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объекты, элементы театрально-сценического мира. Понимать и уметь объяснять роль театрального художник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в создании образа театрального героя.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Эскиз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:Осваивать навыки локаничного декоративно-обобщённого изображения.</w:t>
            </w:r>
          </w:p>
          <w:p w:rsidR="00FB62C4" w:rsidRPr="00C62FDA" w:rsidRDefault="00FB62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 информации о </w:t>
            </w:r>
            <w:r w:rsidRPr="00C62F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подготовке соломки для изготовле</w:t>
            </w:r>
            <w:r w:rsidRPr="00C62F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ния изделия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договариваться о распределении функций и ролей в совместной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безопасности труда и личной гигиены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>Театральные маски. Изготовление эскиза маски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Научить конструировать маску из бумаги. Конструировать выразительные и острохарактерные маски к театральному представлению или празднику.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маски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выполнять работу, ориентируясь на информацию в учебнике.</w:t>
            </w:r>
          </w:p>
          <w:p w:rsidR="00FB62C4" w:rsidRPr="00C62FDA" w:rsidRDefault="006B27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истории происхождения театральных масок.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безопасности труда и личной гигиены.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Театр кукол. Изготовление головы куклы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Осваивать технологию   создания театральных кукол из различных материалов.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театральные  куклы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Овладевать навыками коллективного художественного творчества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выполнять работу, ориентируясь на информацию в учебнике.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выбирать  приёмы оформления изделия в соответствии с его назначением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находить информацию об автомобилях в разных источниках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куклу для игры в кукольный театр.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потребности в реализации основ правильного поведения в поступках и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кукол. Изготовление костюма куклы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умение создать театральных кукол из различных материалов.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навыками коллективного художественного творчества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изделие на основе материала учебника.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разных видах театральных кукол, масок, афиши, их истории.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презентовать свою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труда и личной гигиены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Художник в театре. Изготовление эскиза декораций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изготовлением эскиза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Декорации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театра.Знание театральных  художников.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изделие на основе материала учебника.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анализировать отличие театра от кинотеатра.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объяснить роль художника в создании театрального занавеса.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красоту труда и творчества.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Художник в театре.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Изготовление  макетов декораций.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нием макетов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Декорации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устройства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театра.Знание театральных  художников.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изделие на основе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 учебника.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анализировать отличие театра от кинотеатра.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объяснить роль художника в создании театрального занавеса.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видеть красоту труда и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представления о создании театральной афиши, плаката. Добиваться образного единства изображения и текста.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лаконичного декоративно-обобщенного изображения.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и корректировать последовательность выполнения работы.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образцы, работы, определять материалы</w:t>
            </w:r>
          </w:p>
          <w:p w:rsidR="00FB62C4" w:rsidRPr="00C62FDA" w:rsidRDefault="006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высказывания, задавать вопросы адекватные ситуации и учебной задачи;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инициативу в ситуации общения.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работе руками, усидчивость, старание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Праздник в городе. Изготовление проекта нарядного города к праздни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ку масленица.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Знание элементов праздничного  оформления, умение использовать художественные </w:t>
            </w:r>
            <w:r w:rsidRPr="00C62F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материалы, передавать настроение в творческой работе.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Масленица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Узнают: 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праздничного  оформления,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настроен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в творческой работе.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изготовления изделий 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Фантазировать, как можно украсить город к празднику 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собственное мнение и позицию.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эстетических чувств, художественно-творческого мышлен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ия,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Место художника в зрелищных искусствах.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карнавал. Обобщение темы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Понимать роль праздничного оформления для организации праздника. Придумывать и создавать оформление к школьным и домашним праздникам.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Карнавал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навыками коллективного художественного творчества.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и корректировать последовательность выполнения работы.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осуществлять поиск информации, используя материалы учебника, выделять этапы работы.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презентовать свою работу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занятиям предметно-практической деятельности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188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4. Художник и музей (9 ч.)</w:t>
            </w: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в жизни города Изготовление проекта интерьера  музея.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Дать знания о самых значительных музеях искусства России. Знания о роли художника в создании музейных экспозици</w:t>
            </w:r>
            <w:r w:rsidRPr="00C62F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й. Умение изобразить интерьер музея.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Третьяковская галерея, Эрмитаж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 роль художественного музея и музея ДПИ, их исторического значения.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распределяться на группы, ставить цель, на основе слайдового плана учебника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поиска информации в учебнике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заданным критериям оценивать работы одноклассников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Положительное отношение к занятиям предметно-практической деятельности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Картина-натюрморт Изображение предметов объемной формы.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Умение  изобразить пейзаж по представлению.</w:t>
            </w:r>
          </w:p>
          <w:p w:rsidR="00FB62C4" w:rsidRPr="00C62FDA" w:rsidRDefault="00FB62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натюрморта.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 сравнивать картины – пейзажи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изделие, составлять план, контролировать качество своей работы.</w:t>
            </w:r>
          </w:p>
          <w:p w:rsidR="00FB62C4" w:rsidRPr="00C62FDA" w:rsidRDefault="006B27F0">
            <w:pPr>
              <w:spacing w:after="200"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Познавательные: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 xml:space="preserve"> поиск информации, используя материалы представленных картин и учебника,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оцениватьсвою работу и работу других уча-щихся по заданным критериям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культуре и искусству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Рисование натюрморта.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Осваивать технику изображения предметов объемной формы.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натюрморта.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 художников, работающих в жанре натюрморта.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 изделие, составлять план, контролировать качество своей работы.</w:t>
            </w:r>
          </w:p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Познавательные: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 xml:space="preserve">высказывать  рассуждения, обосновывать и доказывать свой выбор, приводя факты, взятые из текста и 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иллюстраций учебника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о творческой работе зрителя, о своём опыте восприятия произведений изобразительного искусства.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культуре и искусству других народов нашей страны и мира в целом.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Рисование пейзажа.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художников, изображающих пейзажи. Знание, что такое картина-пейзаж, о роли цвета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в пейзаже. Умение  изобразить пейзаж по представлению.</w:t>
            </w:r>
          </w:p>
          <w:p w:rsidR="00FB62C4" w:rsidRPr="00C62FDA" w:rsidRDefault="00FB62C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разных жанрах изобразительного искусства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,  изделие, составлять план, контролировать качество своей работы.</w:t>
            </w:r>
          </w:p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>проводить  аналогии между изучаемым материалом и собственным опытом.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оцениватьсвою работу и работу других уча-щихся по заданным критериям.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Картина-портрет, рассматривание иллюстр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аций в учебнике. Рисование портрета.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умение создать кого-либо из хорошо знакомых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по представлению, используя выразительные возможности цвета.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Картина-портрет.</w:t>
            </w:r>
          </w:p>
          <w:p w:rsidR="00FB62C4" w:rsidRPr="00C62FDA" w:rsidRDefault="00FB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жанре портрета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информационном пространстве.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</w:t>
            </w: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е:</w:t>
            </w:r>
            <w:r w:rsidRPr="00C62F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об изображенном на картине человеке.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эстетических чувств, художеств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енно-творческого мышления, наблюдательности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изобразить сцену из повседневной жизни людей. Развитие композиционных навыков. Знание исторических и бытовых картин и художников, работающих в этих жанрах. Освоение навыков изображения в смешанной технике.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отличия исторических   и бытовых картин.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 изображения в смешанной технике.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информационном пространстве.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Преобразовывать информацию из одной формы в другую на основе заданных в учебнике и рабочей тетради  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самоконтроль и корректировку хода работы и конечного результата.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Скульпт</w:t>
            </w: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ура в музее и на улице. Изготовление проекта скульптуры из пластилина.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 изображение на плоскости и объемное. Наблюдение за скульптурой и её объемом. Закрепление навыков работы с пластилином.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Скульп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тура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смотреть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скульптуру и лепить фигуру человека или животного, передавая выразительную пластику движения.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ориентироваться в информационном пространстве.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62F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Умение осуществлять поиск информации, используя материалы представленных картин и учебника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слушать и понимать высказывания собеседников.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а-ние чувства прекрасного на основе знакомства с художествен-ной  культу-рой;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древних  архитектурных памятниках. Учиться изображать соборы и церкви. Закрепление работы графическими материалами.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Пастель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работы с пастель и восковыми мелками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информационном пространстве. Учиться совместно с учителем и другими учениками давать эмоциональную оценку деятельности класса на уроке.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 о древних  архитектурных памятниках.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выставку детского художественного творчества, проявляя творческую активность. Провести экскурсии по выставке детских работ.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  крупнейшие музеи страны. Понимания роли художника в жизни каждого человека.</w:t>
            </w:r>
          </w:p>
        </w:tc>
        <w:tc>
          <w:tcPr>
            <w:tcW w:w="32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2C4" w:rsidRPr="00C62FD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6B27F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2C4" w:rsidRPr="00C62FDA" w:rsidRDefault="00FB62C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62C4" w:rsidRPr="00C62FDA" w:rsidRDefault="00FB62C4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FB62C4">
      <w:pPr>
        <w:spacing w:after="66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6B27F0" w:rsidP="006B27F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FB62C4" w:rsidRPr="00C62FDA" w:rsidRDefault="006B27F0" w:rsidP="006B2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ОБЯЗАТЕЛЬНЫЕ УЧЕБНЫЕ МАТЕРИАЛЫ ДЛЯ УЧЕНИКА </w:t>
      </w:r>
      <w:r w:rsidRPr="00C62FDA">
        <w:rPr>
          <w:rFonts w:ascii="Times New Roman" w:eastAsia="Cambria" w:hAnsi="Times New Roman" w:cs="Times New Roman"/>
          <w:sz w:val="24"/>
          <w:szCs w:val="24"/>
        </w:rPr>
        <w:br/>
      </w:r>
    </w:p>
    <w:p w:rsidR="00FB62C4" w:rsidRPr="00C62FDA" w:rsidRDefault="006B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sz w:val="24"/>
          <w:szCs w:val="24"/>
        </w:rPr>
        <w:t>Графические материалы, материалы для живописи, материалы для скульптуры, для конструирования.</w:t>
      </w:r>
    </w:p>
    <w:p w:rsidR="00FB62C4" w:rsidRPr="00C62FDA" w:rsidRDefault="006B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sz w:val="24"/>
          <w:szCs w:val="24"/>
        </w:rPr>
        <w:t>Фартук, нарукавники, тряпка для уборки и салфетка для работы с гуашью. </w:t>
      </w:r>
    </w:p>
    <w:p w:rsidR="00FB62C4" w:rsidRPr="00C62FDA" w:rsidRDefault="006B27F0">
      <w:pPr>
        <w:spacing w:before="346" w:after="0" w:line="38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B62C4" w:rsidRPr="00C62FDA" w:rsidRDefault="006B27F0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t>Изобразительное искусство: Искусство вокруг нас: учеб. для 3 кл. нач. шк.  /[ Н. А. Горяева, Л. А. Неменская, А. С. Питерских и др.]; под ред.  Б. М.Неменского. – 8-е изд. -  М : Просвещение, 2018.</w:t>
      </w:r>
    </w:p>
    <w:p w:rsidR="00FB62C4" w:rsidRPr="00C62FDA" w:rsidRDefault="00FB62C4">
      <w:pPr>
        <w:spacing w:before="346" w:after="0" w:line="382" w:lineRule="auto"/>
        <w:ind w:right="1440"/>
        <w:rPr>
          <w:rFonts w:ascii="Times New Roman" w:eastAsia="Cambria" w:hAnsi="Times New Roman" w:cs="Times New Roman"/>
          <w:sz w:val="24"/>
          <w:szCs w:val="24"/>
        </w:rPr>
      </w:pPr>
    </w:p>
    <w:p w:rsidR="00FB62C4" w:rsidRPr="00C62FDA" w:rsidRDefault="006B27F0" w:rsidP="006B27F0">
      <w:pPr>
        <w:spacing w:after="0" w:line="408" w:lineRule="auto"/>
        <w:ind w:right="432"/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МАТЕРИАЛЬНО-ТЕХНИЧЕСКОЕ ОБЕСПЕЧЕНИЕ ОБРАЗОВАТЕЛЬНОГО ПРОЦЕССА УЧЕБНОЕ ОБОРУДОВАНИЕ </w:t>
      </w:r>
      <w:r w:rsidRPr="00C62FDA">
        <w:rPr>
          <w:rFonts w:ascii="Times New Roman" w:eastAsia="Cambria" w:hAnsi="Times New Roman" w:cs="Times New Roman"/>
          <w:sz w:val="24"/>
          <w:szCs w:val="24"/>
        </w:rPr>
        <w:br/>
      </w:r>
      <w:r w:rsidRPr="00C62FDA">
        <w:rPr>
          <w:rFonts w:ascii="Times New Roman" w:eastAsia="Times New Roman" w:hAnsi="Times New Roman" w:cs="Times New Roman"/>
          <w:sz w:val="24"/>
          <w:szCs w:val="24"/>
        </w:rPr>
        <w:t>Электронная доска, ноутбук, проектор.</w:t>
      </w:r>
    </w:p>
    <w:p w:rsidR="00FB62C4" w:rsidRPr="00C62FDA" w:rsidRDefault="00FB62C4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24495" w:rsidRPr="00C62FDA" w:rsidRDefault="00124495">
      <w:pPr>
        <w:rPr>
          <w:rFonts w:ascii="Times New Roman" w:eastAsia="Cambria" w:hAnsi="Times New Roman" w:cs="Times New Roman"/>
          <w:sz w:val="24"/>
          <w:szCs w:val="24"/>
        </w:rPr>
      </w:pPr>
      <w:r w:rsidRPr="00C62FDA">
        <w:rPr>
          <w:rFonts w:ascii="Times New Roman" w:eastAsia="Cambria" w:hAnsi="Times New Roman" w:cs="Times New Roman"/>
          <w:sz w:val="24"/>
          <w:szCs w:val="24"/>
        </w:rPr>
        <w:br w:type="page"/>
      </w:r>
    </w:p>
    <w:p w:rsidR="00124495" w:rsidRPr="00C62FDA" w:rsidRDefault="00C62FDA" w:rsidP="00124495">
      <w:pPr>
        <w:spacing w:after="0"/>
        <w:ind w:lef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24495" w:rsidRPr="00C62FD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24495" w:rsidRPr="00C62FDA" w:rsidRDefault="00124495" w:rsidP="00124495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4495" w:rsidRPr="00C62FDA" w:rsidRDefault="00124495" w:rsidP="00124495">
      <w:pPr>
        <w:spacing w:after="147"/>
        <w:ind w:left="10" w:righ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DA">
        <w:rPr>
          <w:rFonts w:ascii="Times New Roman" w:hAnsi="Times New Roman" w:cs="Times New Roman"/>
          <w:b/>
          <w:sz w:val="24"/>
          <w:szCs w:val="24"/>
        </w:rPr>
        <w:t>Формы учёта рабочей программы воспитания</w:t>
      </w:r>
    </w:p>
    <w:p w:rsidR="00124495" w:rsidRPr="00C62FDA" w:rsidRDefault="00124495" w:rsidP="00124495">
      <w:pPr>
        <w:spacing w:after="147"/>
        <w:ind w:left="10" w:righ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b/>
          <w:sz w:val="24"/>
          <w:szCs w:val="24"/>
        </w:rPr>
        <w:t xml:space="preserve">в рабочей программе по изобразительному искусству </w:t>
      </w:r>
    </w:p>
    <w:p w:rsidR="00124495" w:rsidRPr="00C62FDA" w:rsidRDefault="00124495" w:rsidP="00124495">
      <w:pPr>
        <w:spacing w:after="236" w:line="287" w:lineRule="auto"/>
        <w:ind w:left="-15" w:firstLine="556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МОУ «СОШ №2» ПГО реализуется в том числе и через использование воспитательного потенциала уроков изобразительного искусства.  Эта работа осуществляется в следующих формах: </w:t>
      </w:r>
      <w:r w:rsidRPr="00C62F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124495" w:rsidRPr="00C62FDA" w:rsidRDefault="00124495" w:rsidP="00124495">
      <w:pPr>
        <w:numPr>
          <w:ilvl w:val="0"/>
          <w:numId w:val="2"/>
        </w:numPr>
        <w:spacing w:after="51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124495" w:rsidRPr="00C62FDA" w:rsidRDefault="00124495" w:rsidP="00124495">
      <w:pPr>
        <w:numPr>
          <w:ilvl w:val="0"/>
          <w:numId w:val="2"/>
        </w:numPr>
        <w:spacing w:after="8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явлений, событий через: </w:t>
      </w:r>
      <w:r w:rsidRPr="00C62F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6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95" w:rsidRPr="00C62FDA" w:rsidRDefault="00124495" w:rsidP="00124495">
      <w:pPr>
        <w:tabs>
          <w:tab w:val="center" w:pos="1510"/>
          <w:tab w:val="center" w:pos="3456"/>
          <w:tab w:val="center" w:pos="5127"/>
          <w:tab w:val="center" w:pos="6895"/>
          <w:tab w:val="right" w:pos="9643"/>
        </w:tabs>
        <w:spacing w:after="0" w:line="29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Демонстрацию </w:t>
      </w:r>
      <w:r w:rsidRPr="00C62FDA">
        <w:rPr>
          <w:rFonts w:ascii="Times New Roman" w:hAnsi="Times New Roman" w:cs="Times New Roman"/>
          <w:sz w:val="24"/>
          <w:szCs w:val="24"/>
        </w:rPr>
        <w:tab/>
        <w:t xml:space="preserve">обучающимся </w:t>
      </w:r>
      <w:r w:rsidRPr="00C62FDA">
        <w:rPr>
          <w:rFonts w:ascii="Times New Roman" w:hAnsi="Times New Roman" w:cs="Times New Roman"/>
          <w:sz w:val="24"/>
          <w:szCs w:val="24"/>
        </w:rPr>
        <w:tab/>
        <w:t xml:space="preserve">примеров </w:t>
      </w:r>
      <w:r w:rsidRPr="00C62FDA">
        <w:rPr>
          <w:rFonts w:ascii="Times New Roman" w:hAnsi="Times New Roman" w:cs="Times New Roman"/>
          <w:sz w:val="24"/>
          <w:szCs w:val="24"/>
        </w:rPr>
        <w:tab/>
        <w:t xml:space="preserve">ответственного, </w:t>
      </w:r>
      <w:r w:rsidRPr="00C62FDA">
        <w:rPr>
          <w:rFonts w:ascii="Times New Roman" w:hAnsi="Times New Roman" w:cs="Times New Roman"/>
          <w:sz w:val="24"/>
          <w:szCs w:val="24"/>
        </w:rPr>
        <w:tab/>
        <w:t xml:space="preserve">гражданского </w:t>
      </w:r>
    </w:p>
    <w:p w:rsidR="00124495" w:rsidRPr="00C62FDA" w:rsidRDefault="00124495" w:rsidP="00124495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поведения, проявления человеколюбия и добросердечности —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</w:t>
      </w:r>
    </w:p>
    <w:p w:rsidR="00124495" w:rsidRPr="00C62FDA" w:rsidRDefault="00124495" w:rsidP="00124495">
      <w:pPr>
        <w:spacing w:after="9"/>
        <w:ind w:left="-15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— использование на уроках информации, затрагивающей важные социальные, нравственные, этические вопросы  </w:t>
      </w:r>
    </w:p>
    <w:p w:rsidR="00124495" w:rsidRPr="00C62FDA" w:rsidRDefault="00124495" w:rsidP="00124495">
      <w:pPr>
        <w:numPr>
          <w:ilvl w:val="0"/>
          <w:numId w:val="2"/>
        </w:numPr>
        <w:spacing w:after="12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проблемных ситуаций для обсуждения в классе. </w:t>
      </w:r>
    </w:p>
    <w:p w:rsidR="00124495" w:rsidRPr="00C62FDA" w:rsidRDefault="00124495" w:rsidP="00124495">
      <w:pPr>
        <w:numPr>
          <w:ilvl w:val="0"/>
          <w:numId w:val="2"/>
        </w:numPr>
        <w:spacing w:after="5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Инициирование обсуждений, высказываний своего мнения, выработки своего личностного отношения к изучаемым лицам, произведениям искусства. </w:t>
      </w:r>
    </w:p>
    <w:p w:rsidR="00124495" w:rsidRPr="00C62FDA" w:rsidRDefault="00124495" w:rsidP="00124495">
      <w:pPr>
        <w:numPr>
          <w:ilvl w:val="0"/>
          <w:numId w:val="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124495" w:rsidRPr="00C62FDA" w:rsidRDefault="00124495" w:rsidP="00124495">
      <w:pPr>
        <w:numPr>
          <w:ilvl w:val="0"/>
          <w:numId w:val="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124495" w:rsidRPr="00C62FDA" w:rsidRDefault="00124495" w:rsidP="00124495">
      <w:pPr>
        <w:numPr>
          <w:ilvl w:val="0"/>
          <w:numId w:val="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124495" w:rsidRPr="00C62FDA" w:rsidRDefault="00124495" w:rsidP="00124495">
      <w:pPr>
        <w:numPr>
          <w:ilvl w:val="0"/>
          <w:numId w:val="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C62F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4495" w:rsidRPr="00C62FDA" w:rsidRDefault="00124495" w:rsidP="00124495">
      <w:pPr>
        <w:numPr>
          <w:ilvl w:val="0"/>
          <w:numId w:val="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форме включения в урок различных исследовательских заданий</w:t>
      </w:r>
      <w:r w:rsidRPr="00C62FDA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C62FDA">
        <w:rPr>
          <w:rFonts w:ascii="Times New Roman" w:hAnsi="Times New Roman" w:cs="Times New Roman"/>
          <w:sz w:val="24"/>
          <w:szCs w:val="24"/>
        </w:rPr>
        <w:t xml:space="preserve"> что дает возможность обучающимся приобрести навыки самостоятельного решения теоретической проблемы, </w:t>
      </w:r>
      <w:r w:rsidRPr="00C62FDA">
        <w:rPr>
          <w:rFonts w:ascii="Times New Roman" w:hAnsi="Times New Roman" w:cs="Times New Roman"/>
          <w:sz w:val="24"/>
          <w:szCs w:val="24"/>
        </w:rPr>
        <w:lastRenderedPageBreak/>
        <w:t xml:space="preserve">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124495" w:rsidRPr="00C62FDA" w:rsidRDefault="00124495" w:rsidP="00124495">
      <w:pPr>
        <w:numPr>
          <w:ilvl w:val="0"/>
          <w:numId w:val="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62FDA">
        <w:rPr>
          <w:rFonts w:ascii="Times New Roman" w:hAnsi="Times New Roman" w:cs="Times New Roman"/>
          <w:sz w:val="24"/>
          <w:szCs w:val="24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124495" w:rsidRPr="00C62FDA" w:rsidRDefault="00124495" w:rsidP="00124495">
      <w:pPr>
        <w:rPr>
          <w:rFonts w:ascii="Times New Roman" w:hAnsi="Times New Roman" w:cs="Times New Roman"/>
          <w:sz w:val="24"/>
          <w:szCs w:val="24"/>
        </w:rPr>
        <w:sectPr w:rsidR="00124495" w:rsidRPr="00C62FDA">
          <w:headerReference w:type="even" r:id="rId7"/>
          <w:headerReference w:type="default" r:id="rId8"/>
          <w:headerReference w:type="first" r:id="rId9"/>
          <w:pgSz w:w="11906" w:h="16838"/>
          <w:pgMar w:top="1833" w:right="844" w:bottom="1014" w:left="1419" w:header="1034" w:footer="720" w:gutter="0"/>
          <w:cols w:space="720"/>
        </w:sectPr>
      </w:pPr>
    </w:p>
    <w:p w:rsidR="00FB62C4" w:rsidRPr="00C62FDA" w:rsidRDefault="00FB62C4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sectPr w:rsidR="00FB62C4" w:rsidRPr="00C62FDA" w:rsidSect="006B2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8F" w:rsidRDefault="00A7048F" w:rsidP="00A7048F">
      <w:pPr>
        <w:spacing w:after="0" w:line="240" w:lineRule="auto"/>
      </w:pPr>
      <w:r>
        <w:separator/>
      </w:r>
    </w:p>
  </w:endnote>
  <w:endnote w:type="continuationSeparator" w:id="1">
    <w:p w:rsidR="00A7048F" w:rsidRDefault="00A7048F" w:rsidP="00A7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8F" w:rsidRDefault="00A7048F" w:rsidP="00A7048F">
      <w:pPr>
        <w:spacing w:after="0" w:line="240" w:lineRule="auto"/>
      </w:pPr>
      <w:r>
        <w:separator/>
      </w:r>
    </w:p>
  </w:footnote>
  <w:footnote w:type="continuationSeparator" w:id="1">
    <w:p w:rsidR="00A7048F" w:rsidRDefault="00A7048F" w:rsidP="00A7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AD" w:rsidRDefault="005F5683">
    <w:pPr>
      <w:spacing w:after="249"/>
      <w:ind w:left="283"/>
    </w:pPr>
    <w:r>
      <w:rPr>
        <w:rFonts w:ascii="Calibri" w:eastAsia="Calibri" w:hAnsi="Calibri" w:cs="Calibri"/>
      </w:rPr>
      <w:t xml:space="preserve"> </w:t>
    </w:r>
  </w:p>
  <w:p w:rsidR="00044CAD" w:rsidRDefault="005F5683">
    <w:pPr>
      <w:spacing w:after="0"/>
      <w:ind w:right="12"/>
      <w:jc w:val="center"/>
    </w:pPr>
    <w:r>
      <w:rPr>
        <w:b/>
      </w:rPr>
      <w:t xml:space="preserve">Формы учёта рабочей программы воспитания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AD" w:rsidRDefault="005F5683" w:rsidP="00B85561">
    <w:pPr>
      <w:spacing w:after="249"/>
      <w:ind w:firstLine="350"/>
    </w:pPr>
    <w:r>
      <w:rPr>
        <w:rFonts w:ascii="Calibri" w:eastAsia="Calibri" w:hAnsi="Calibri" w:cs="Calibri"/>
      </w:rPr>
      <w:t xml:space="preserve"> </w:t>
    </w:r>
  </w:p>
  <w:p w:rsidR="00044CAD" w:rsidRDefault="00C62FDA">
    <w:pPr>
      <w:spacing w:after="0"/>
      <w:ind w:right="1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AD" w:rsidRDefault="005F5683">
    <w:pPr>
      <w:spacing w:after="249"/>
      <w:ind w:left="283"/>
    </w:pPr>
    <w:r>
      <w:rPr>
        <w:rFonts w:ascii="Calibri" w:eastAsia="Calibri" w:hAnsi="Calibri" w:cs="Calibri"/>
      </w:rPr>
      <w:t xml:space="preserve"> </w:t>
    </w:r>
  </w:p>
  <w:p w:rsidR="00044CAD" w:rsidRDefault="005F5683">
    <w:pPr>
      <w:spacing w:after="0"/>
      <w:ind w:right="12"/>
      <w:jc w:val="center"/>
    </w:pPr>
    <w:r>
      <w:rPr>
        <w:b/>
      </w:rPr>
      <w:t xml:space="preserve">Формы учёта рабочей программы воспитания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1050"/>
    <w:multiLevelType w:val="multilevel"/>
    <w:tmpl w:val="16DC3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4A0618"/>
    <w:multiLevelType w:val="hybridMultilevel"/>
    <w:tmpl w:val="D7E86658"/>
    <w:lvl w:ilvl="0" w:tplc="CA20A2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281CC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48D9E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8E19C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CD20E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6D346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A8478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D270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2B8DC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2C4"/>
    <w:rsid w:val="00124495"/>
    <w:rsid w:val="002718DD"/>
    <w:rsid w:val="00483491"/>
    <w:rsid w:val="00535CD9"/>
    <w:rsid w:val="005F5683"/>
    <w:rsid w:val="006B27F0"/>
    <w:rsid w:val="00A7048F"/>
    <w:rsid w:val="00BD6AE1"/>
    <w:rsid w:val="00C62FDA"/>
    <w:rsid w:val="00FB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2FDA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2FDA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5</cp:revision>
  <dcterms:created xsi:type="dcterms:W3CDTF">2022-10-16T09:33:00Z</dcterms:created>
  <dcterms:modified xsi:type="dcterms:W3CDTF">2022-10-18T08:35:00Z</dcterms:modified>
</cp:coreProperties>
</file>