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87" w:rsidRDefault="00A91687" w:rsidP="00A91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A91687" w:rsidRDefault="00A91687" w:rsidP="00A916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школа№2»                                                 Партизанского городского округа  </w:t>
      </w:r>
    </w:p>
    <w:p w:rsidR="00A91687" w:rsidRDefault="00A91687" w:rsidP="00A91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687" w:rsidRDefault="00A91687" w:rsidP="00A91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687" w:rsidRDefault="00A91687" w:rsidP="00A91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687" w:rsidRDefault="00A91687" w:rsidP="00A91687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5100" cy="1352550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687" w:rsidRDefault="00A91687" w:rsidP="00A91687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687" w:rsidRDefault="00A91687" w:rsidP="00A91687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687" w:rsidRDefault="00A91687" w:rsidP="00A91687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1F5ED8" w:rsidRDefault="001F5ED8" w:rsidP="001F5ED8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</w:p>
    <w:p w:rsidR="001F5ED8" w:rsidRDefault="001F5ED8" w:rsidP="001F5ED8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ФГОС</w:t>
      </w:r>
    </w:p>
    <w:p w:rsidR="001F5ED8" w:rsidRDefault="001F5ED8" w:rsidP="001F5ED8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(10-11 классы)</w:t>
      </w:r>
    </w:p>
    <w:p w:rsidR="001F5ED8" w:rsidRDefault="001F5ED8" w:rsidP="001F5ED8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687" w:rsidRPr="001F5ED8" w:rsidRDefault="001F5ED8" w:rsidP="001F5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C5B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3C5B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91687" w:rsidRDefault="00A91687" w:rsidP="00A91687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687" w:rsidRDefault="00A91687" w:rsidP="00A91687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культуры:</w:t>
      </w:r>
    </w:p>
    <w:p w:rsidR="00A91687" w:rsidRPr="001F5ED8" w:rsidRDefault="00A91687" w:rsidP="00A91687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ED8">
        <w:rPr>
          <w:rFonts w:ascii="Times New Roman" w:hAnsi="Times New Roman" w:cs="Times New Roman"/>
          <w:sz w:val="28"/>
          <w:szCs w:val="28"/>
        </w:rPr>
        <w:t xml:space="preserve"> Сладченко Елена Игоревна</w:t>
      </w:r>
    </w:p>
    <w:p w:rsidR="00A91687" w:rsidRDefault="00A91687" w:rsidP="00A91687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687" w:rsidRDefault="00A91687" w:rsidP="00A916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91687" w:rsidRDefault="00A91687" w:rsidP="00A91687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687" w:rsidRDefault="00A91687" w:rsidP="00A91687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687" w:rsidRDefault="00A91687" w:rsidP="00A9168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687" w:rsidRDefault="00A91687" w:rsidP="00A91687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687" w:rsidRDefault="00A91687" w:rsidP="00A91687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687" w:rsidRDefault="00A91687" w:rsidP="00A91687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687" w:rsidRDefault="00A91687" w:rsidP="001F5ED8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C5BAC">
        <w:rPr>
          <w:rFonts w:ascii="Times New Roman" w:hAnsi="Times New Roman" w:cs="Times New Roman"/>
          <w:sz w:val="28"/>
          <w:szCs w:val="28"/>
        </w:rPr>
        <w:t>2</w:t>
      </w:r>
    </w:p>
    <w:p w:rsidR="001F5ED8" w:rsidRPr="001F5ED8" w:rsidRDefault="001F5ED8" w:rsidP="001F5ED8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687" w:rsidRDefault="00A91687" w:rsidP="00A91687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</w:p>
    <w:p w:rsidR="001F5ED8" w:rsidRDefault="001F5ED8" w:rsidP="00A91687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</w:p>
    <w:p w:rsidR="00A91687" w:rsidRDefault="00A91687" w:rsidP="001F5ED8">
      <w:pPr>
        <w:pStyle w:val="Default"/>
        <w:numPr>
          <w:ilvl w:val="0"/>
          <w:numId w:val="3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Пояснительная записка</w:t>
      </w:r>
    </w:p>
    <w:p w:rsidR="001F5ED8" w:rsidRDefault="001F5ED8" w:rsidP="001F5ED8">
      <w:pPr>
        <w:pStyle w:val="Default"/>
        <w:ind w:left="720"/>
        <w:rPr>
          <w:color w:val="auto"/>
          <w:sz w:val="28"/>
          <w:szCs w:val="28"/>
        </w:rPr>
      </w:pPr>
    </w:p>
    <w:p w:rsidR="00A91687" w:rsidRDefault="00A91687" w:rsidP="00A91687">
      <w:pPr>
        <w:pStyle w:val="Default"/>
        <w:spacing w:line="480" w:lineRule="auto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«Физическая культура. </w:t>
      </w:r>
      <w:r w:rsidR="00633AC8">
        <w:rPr>
          <w:color w:val="auto"/>
          <w:sz w:val="28"/>
          <w:szCs w:val="28"/>
        </w:rPr>
        <w:t>10-11</w:t>
      </w:r>
      <w:r>
        <w:rPr>
          <w:color w:val="auto"/>
          <w:sz w:val="28"/>
          <w:szCs w:val="28"/>
        </w:rPr>
        <w:t xml:space="preserve"> классы» разработана на основе Федерального государственного стандарта основного общего образования, утверждѐнного приказом Министерства образования и науки РФ от 17.12.2010г. № 1897; </w:t>
      </w:r>
    </w:p>
    <w:p w:rsidR="00A91687" w:rsidRDefault="00A91687" w:rsidP="00A91687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Примерных программ по учебным предметам. Физическая культура. 9 классы. Основная школа. М, Просвещение 2011; </w:t>
      </w:r>
    </w:p>
    <w:p w:rsidR="00A91687" w:rsidRDefault="00A91687" w:rsidP="00A91687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Программы «Физическая культура, </w:t>
      </w:r>
      <w:r w:rsidR="00633AC8">
        <w:rPr>
          <w:color w:val="auto"/>
          <w:sz w:val="28"/>
          <w:szCs w:val="28"/>
        </w:rPr>
        <w:t>10-11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кл</w:t>
      </w:r>
      <w:proofErr w:type="spellEnd"/>
      <w:r>
        <w:rPr>
          <w:color w:val="auto"/>
          <w:sz w:val="28"/>
          <w:szCs w:val="28"/>
        </w:rPr>
        <w:t xml:space="preserve">., Лях В.И., </w:t>
      </w:r>
      <w:proofErr w:type="spellStart"/>
      <w:r>
        <w:rPr>
          <w:color w:val="auto"/>
          <w:sz w:val="28"/>
          <w:szCs w:val="28"/>
        </w:rPr>
        <w:t>Зданевич</w:t>
      </w:r>
      <w:proofErr w:type="spellEnd"/>
      <w:r>
        <w:rPr>
          <w:color w:val="auto"/>
          <w:sz w:val="28"/>
          <w:szCs w:val="28"/>
        </w:rPr>
        <w:t xml:space="preserve"> А.А., Просвещение , 2011г. </w:t>
      </w:r>
    </w:p>
    <w:p w:rsidR="00A91687" w:rsidRDefault="00A91687" w:rsidP="00A91687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прохождения программы в учебном процессе можно использовать следующие учебники: </w:t>
      </w:r>
      <w:proofErr w:type="spellStart"/>
      <w:r>
        <w:rPr>
          <w:i/>
          <w:iCs/>
          <w:color w:val="auto"/>
          <w:sz w:val="28"/>
          <w:szCs w:val="28"/>
        </w:rPr>
        <w:t>Виленский</w:t>
      </w:r>
      <w:proofErr w:type="spellEnd"/>
      <w:r>
        <w:rPr>
          <w:i/>
          <w:iCs/>
          <w:color w:val="auto"/>
          <w:sz w:val="28"/>
          <w:szCs w:val="28"/>
        </w:rPr>
        <w:t xml:space="preserve">, М. Я. </w:t>
      </w:r>
      <w:r>
        <w:rPr>
          <w:color w:val="auto"/>
          <w:sz w:val="28"/>
          <w:szCs w:val="28"/>
        </w:rPr>
        <w:t xml:space="preserve">Физическая культура. </w:t>
      </w:r>
      <w:r w:rsidR="00633AC8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>-кл.: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д</w:t>
      </w:r>
      <w:proofErr w:type="gramEnd"/>
      <w:r>
        <w:rPr>
          <w:color w:val="auto"/>
          <w:sz w:val="28"/>
          <w:szCs w:val="28"/>
        </w:rPr>
        <w:t xml:space="preserve">ля </w:t>
      </w:r>
      <w:proofErr w:type="spellStart"/>
      <w:r>
        <w:rPr>
          <w:color w:val="auto"/>
          <w:sz w:val="28"/>
          <w:szCs w:val="28"/>
        </w:rPr>
        <w:t>общеобразоват</w:t>
      </w:r>
      <w:proofErr w:type="spellEnd"/>
      <w:r>
        <w:rPr>
          <w:color w:val="auto"/>
          <w:sz w:val="28"/>
          <w:szCs w:val="28"/>
        </w:rPr>
        <w:t xml:space="preserve">. учреждений М. Я. </w:t>
      </w:r>
      <w:proofErr w:type="spellStart"/>
      <w:r>
        <w:rPr>
          <w:color w:val="auto"/>
          <w:sz w:val="28"/>
          <w:szCs w:val="28"/>
        </w:rPr>
        <w:t>Виленский</w:t>
      </w:r>
      <w:proofErr w:type="spellEnd"/>
      <w:r>
        <w:rPr>
          <w:color w:val="auto"/>
          <w:sz w:val="28"/>
          <w:szCs w:val="28"/>
        </w:rPr>
        <w:t xml:space="preserve">, Т. Ю. </w:t>
      </w:r>
      <w:proofErr w:type="spellStart"/>
      <w:r>
        <w:rPr>
          <w:color w:val="auto"/>
          <w:sz w:val="28"/>
          <w:szCs w:val="28"/>
        </w:rPr>
        <w:t>Торочкова</w:t>
      </w:r>
      <w:proofErr w:type="spellEnd"/>
      <w:r>
        <w:rPr>
          <w:color w:val="auto"/>
          <w:sz w:val="28"/>
          <w:szCs w:val="28"/>
        </w:rPr>
        <w:t xml:space="preserve">, И. М. </w:t>
      </w:r>
      <w:proofErr w:type="spellStart"/>
      <w:r>
        <w:rPr>
          <w:color w:val="auto"/>
          <w:sz w:val="28"/>
          <w:szCs w:val="28"/>
        </w:rPr>
        <w:t>Туревский</w:t>
      </w:r>
      <w:proofErr w:type="spellEnd"/>
      <w:r>
        <w:rPr>
          <w:color w:val="auto"/>
          <w:sz w:val="28"/>
          <w:szCs w:val="28"/>
        </w:rPr>
        <w:t xml:space="preserve"> ; под общ. ред. М. Я. </w:t>
      </w:r>
      <w:proofErr w:type="spellStart"/>
      <w:r>
        <w:rPr>
          <w:color w:val="auto"/>
          <w:sz w:val="28"/>
          <w:szCs w:val="28"/>
        </w:rPr>
        <w:t>Виленского</w:t>
      </w:r>
      <w:proofErr w:type="spellEnd"/>
      <w:r>
        <w:rPr>
          <w:color w:val="auto"/>
          <w:sz w:val="28"/>
          <w:szCs w:val="28"/>
        </w:rPr>
        <w:t xml:space="preserve">. - М.: Просвещение, 2009. </w:t>
      </w:r>
    </w:p>
    <w:p w:rsidR="00A91687" w:rsidRDefault="00A91687" w:rsidP="00A91687">
      <w:pPr>
        <w:pStyle w:val="Default"/>
        <w:ind w:left="360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Лях, В. И. </w:t>
      </w:r>
      <w:r>
        <w:rPr>
          <w:color w:val="auto"/>
          <w:sz w:val="28"/>
          <w:szCs w:val="28"/>
        </w:rPr>
        <w:t xml:space="preserve">Физическая культура. </w:t>
      </w:r>
      <w:r w:rsidR="00633AC8">
        <w:rPr>
          <w:color w:val="auto"/>
          <w:sz w:val="28"/>
          <w:szCs w:val="28"/>
        </w:rPr>
        <w:t>11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кл</w:t>
      </w:r>
      <w:proofErr w:type="spellEnd"/>
      <w:r>
        <w:rPr>
          <w:color w:val="auto"/>
          <w:sz w:val="28"/>
          <w:szCs w:val="28"/>
        </w:rPr>
        <w:t xml:space="preserve"> : учеб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д</w:t>
      </w:r>
      <w:proofErr w:type="gramEnd"/>
      <w:r>
        <w:rPr>
          <w:color w:val="auto"/>
          <w:sz w:val="28"/>
          <w:szCs w:val="28"/>
        </w:rPr>
        <w:t xml:space="preserve">ля </w:t>
      </w:r>
      <w:proofErr w:type="spellStart"/>
      <w:r>
        <w:rPr>
          <w:color w:val="auto"/>
          <w:sz w:val="28"/>
          <w:szCs w:val="28"/>
        </w:rPr>
        <w:t>общеобразоват</w:t>
      </w:r>
      <w:proofErr w:type="spellEnd"/>
      <w:r>
        <w:rPr>
          <w:color w:val="auto"/>
          <w:sz w:val="28"/>
          <w:szCs w:val="28"/>
        </w:rPr>
        <w:t xml:space="preserve">. учреждений / В. И. Лях, А. А. </w:t>
      </w:r>
      <w:proofErr w:type="spellStart"/>
      <w:r>
        <w:rPr>
          <w:color w:val="auto"/>
          <w:sz w:val="28"/>
          <w:szCs w:val="28"/>
        </w:rPr>
        <w:t>Зданевич</w:t>
      </w:r>
      <w:proofErr w:type="spellEnd"/>
      <w:r>
        <w:rPr>
          <w:color w:val="auto"/>
          <w:sz w:val="28"/>
          <w:szCs w:val="28"/>
        </w:rPr>
        <w:t xml:space="preserve"> ; под общ. ред. В. И. Ляха. - М.: Просвещение, 2009. </w:t>
      </w:r>
    </w:p>
    <w:p w:rsidR="00A91687" w:rsidRDefault="00A91687" w:rsidP="00A91687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Содержание программного материала состоит из 2-х основных частей: </w:t>
      </w:r>
      <w:proofErr w:type="gramStart"/>
      <w:r>
        <w:rPr>
          <w:sz w:val="28"/>
          <w:szCs w:val="28"/>
        </w:rPr>
        <w:t>базовый</w:t>
      </w:r>
      <w:proofErr w:type="gramEnd"/>
      <w:r>
        <w:rPr>
          <w:sz w:val="28"/>
          <w:szCs w:val="28"/>
        </w:rPr>
        <w:t xml:space="preserve"> и вариативной (дифференцированной).</w:t>
      </w:r>
    </w:p>
    <w:p w:rsidR="00A91687" w:rsidRDefault="00A91687" w:rsidP="00A91687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Освоение базовых основ физической культуры объективно необходимо и обязательно для каждого ученика. Без базового компонента 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</w:t>
      </w:r>
    </w:p>
    <w:p w:rsidR="00A91687" w:rsidRDefault="00A91687" w:rsidP="00A91687">
      <w:pPr>
        <w:pStyle w:val="Default"/>
        <w:ind w:left="360"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Базовый</w:t>
      </w:r>
      <w:r>
        <w:rPr>
          <w:sz w:val="28"/>
          <w:szCs w:val="28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A91687" w:rsidRDefault="00A91687" w:rsidP="00A91687">
      <w:pPr>
        <w:pStyle w:val="Default"/>
        <w:ind w:left="360"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Вариативная (дифференцированная)</w:t>
      </w:r>
      <w:r>
        <w:rPr>
          <w:sz w:val="28"/>
          <w:szCs w:val="28"/>
        </w:rPr>
        <w:t xml:space="preserve">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</w:t>
      </w:r>
    </w:p>
    <w:p w:rsidR="00A91687" w:rsidRDefault="00A91687" w:rsidP="00A91687">
      <w:pPr>
        <w:pStyle w:val="Defaul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социально-экономическими сложностями школы и многих семей учащихся  (в школе нет материальной базы для проведения лыжной подготовки, многие семьи не имеют возможностей приобрести дорогостоящий лыжный </w:t>
      </w:r>
      <w:proofErr w:type="gramStart"/>
      <w:r>
        <w:rPr>
          <w:sz w:val="28"/>
          <w:szCs w:val="28"/>
        </w:rPr>
        <w:t xml:space="preserve">инвентарь) </w:t>
      </w:r>
      <w:proofErr w:type="gramEnd"/>
      <w:r>
        <w:rPr>
          <w:sz w:val="28"/>
          <w:szCs w:val="28"/>
        </w:rPr>
        <w:t xml:space="preserve"> лыжная подготовка заменена кроссовой подготовкой, являющейся адекватной, т.к. тоже развивает общую выносливость.</w:t>
      </w:r>
    </w:p>
    <w:p w:rsidR="00A91687" w:rsidRDefault="00A91687" w:rsidP="00A91687">
      <w:pPr>
        <w:pStyle w:val="Defaul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Часы вариативного компонента добавлены в базовый компонент, и что получилось, см. на следующих таблицах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«Распределение учебного времени на различные виды программного материала по четвертям» (</w:t>
      </w:r>
      <w:r w:rsidR="00633AC8">
        <w:rPr>
          <w:sz w:val="28"/>
          <w:szCs w:val="28"/>
        </w:rPr>
        <w:t>10-11</w:t>
      </w:r>
      <w:r>
        <w:rPr>
          <w:sz w:val="28"/>
          <w:szCs w:val="28"/>
        </w:rPr>
        <w:t xml:space="preserve">кл). Для прохождения программы по физическому воспитанию в </w:t>
      </w:r>
      <w:r w:rsidR="00633AC8">
        <w:rPr>
          <w:sz w:val="28"/>
          <w:szCs w:val="28"/>
        </w:rPr>
        <w:t>10-11</w:t>
      </w:r>
      <w:r>
        <w:rPr>
          <w:sz w:val="28"/>
          <w:szCs w:val="28"/>
        </w:rPr>
        <w:t xml:space="preserve"> классах в учебном процессе для обучения предлагается использовать следующие учебники.</w:t>
      </w:r>
    </w:p>
    <w:p w:rsidR="00A91687" w:rsidRDefault="00A91687" w:rsidP="00A91687">
      <w:pPr>
        <w:pStyle w:val="Defaul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программе В.И.Ляха, </w:t>
      </w:r>
      <w:proofErr w:type="spellStart"/>
      <w:r>
        <w:rPr>
          <w:sz w:val="28"/>
          <w:szCs w:val="28"/>
        </w:rPr>
        <w:t>А.А.Зданевича</w:t>
      </w:r>
      <w:proofErr w:type="spellEnd"/>
      <w:r>
        <w:rPr>
          <w:sz w:val="28"/>
          <w:szCs w:val="28"/>
        </w:rPr>
        <w:t xml:space="preserve"> программный материал делится на две части – базовую и вариативную. В базовую часть –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</w:t>
      </w:r>
    </w:p>
    <w:p w:rsidR="00A91687" w:rsidRDefault="00A91687" w:rsidP="00A91687">
      <w:pPr>
        <w:pStyle w:val="Defaul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Программный материал усложняется по разделам каждый год за счёт увеличения сложности элементов на базе ранее пройденных.  Для прохождения теоретических сведений можно выделять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как в процессе урока, так и один час урочного времени в каждой четверти.</w:t>
      </w:r>
    </w:p>
    <w:p w:rsidR="00A91687" w:rsidRDefault="00A91687" w:rsidP="00A91687">
      <w:pPr>
        <w:pStyle w:val="Defaul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культуре.</w:t>
      </w:r>
    </w:p>
    <w:p w:rsidR="00A91687" w:rsidRDefault="00A91687" w:rsidP="00A91687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включает в себя разделы: легкая атлетика, гимнастика, спортивные игры (волейбол, баскетбол, пионербол). Рабочая программа предназначена для практического использования в учебно-образовательном процессе с целью сохранения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государственном стандарте. </w:t>
      </w:r>
    </w:p>
    <w:p w:rsidR="00A91687" w:rsidRDefault="00A91687" w:rsidP="00A91687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Рабочая программа регламентирует объем содержания образования. Рабочая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</w:t>
      </w:r>
    </w:p>
    <w:p w:rsidR="00A91687" w:rsidRDefault="00A91687" w:rsidP="00A91687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Целью </w:t>
      </w:r>
      <w:r>
        <w:rPr>
          <w:color w:val="auto"/>
          <w:sz w:val="28"/>
          <w:szCs w:val="28"/>
        </w:rPr>
        <w:t xml:space="preserve"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A91687" w:rsidRDefault="00A91687" w:rsidP="00A91687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Образовательный процесс учебного предмета «Физическая культура» направлен на решение следующих </w:t>
      </w:r>
      <w:r>
        <w:rPr>
          <w:b/>
          <w:bCs/>
          <w:color w:val="auto"/>
          <w:sz w:val="28"/>
          <w:szCs w:val="28"/>
        </w:rPr>
        <w:t>задач</w:t>
      </w:r>
      <w:r>
        <w:rPr>
          <w:color w:val="auto"/>
          <w:sz w:val="28"/>
          <w:szCs w:val="28"/>
        </w:rPr>
        <w:t xml:space="preserve">: </w:t>
      </w:r>
    </w:p>
    <w:p w:rsidR="00A91687" w:rsidRDefault="00A91687" w:rsidP="00A91687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содействие гармоничному физическому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A91687" w:rsidRDefault="00A91687" w:rsidP="00A91687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обучение основам базовых видов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двигательных действий; </w:t>
      </w:r>
    </w:p>
    <w:p w:rsidR="00A91687" w:rsidRDefault="00A91687" w:rsidP="00A91687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дальнейшее развитие координационных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</w:t>
      </w:r>
      <w:r>
        <w:rPr>
          <w:color w:val="auto"/>
          <w:sz w:val="28"/>
          <w:szCs w:val="28"/>
        </w:rPr>
        <w:lastRenderedPageBreak/>
        <w:t xml:space="preserve">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</w:t>
      </w:r>
      <w:proofErr w:type="gramEnd"/>
    </w:p>
    <w:p w:rsidR="00A91687" w:rsidRDefault="00A91687" w:rsidP="00A91687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формирование основ знаний о личной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A91687" w:rsidRDefault="00A91687" w:rsidP="00A91687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выработку представлений о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физической культуре личности и приемах самоконтроля; </w:t>
      </w:r>
    </w:p>
    <w:p w:rsidR="00A91687" w:rsidRDefault="00A91687" w:rsidP="00A91687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углубление представления об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A91687" w:rsidRDefault="00A91687" w:rsidP="00A91687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воспитание привычки к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самостоятельным занятиям физическими упражнениями, избранными видами спорта в свободное время;</w:t>
      </w:r>
    </w:p>
    <w:p w:rsidR="00A91687" w:rsidRDefault="00A91687" w:rsidP="00A91687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выработку организаторских навыков проведения занятий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в качестве командира отделения, капитана команды, судьи;</w:t>
      </w:r>
    </w:p>
    <w:p w:rsidR="00A91687" w:rsidRDefault="00A91687" w:rsidP="00A91687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адекватной оценки собственных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физических возможностей;</w:t>
      </w:r>
    </w:p>
    <w:p w:rsidR="00A91687" w:rsidRDefault="00A91687" w:rsidP="00A91687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инициативности, самостоятельности,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взаимопомощи, дисциплинированности, чувства ответственности;</w:t>
      </w:r>
    </w:p>
    <w:p w:rsidR="00A91687" w:rsidRDefault="00A91687" w:rsidP="00A91687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содействие развитию психических процессов и обучение</w:t>
      </w: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основам </w:t>
      </w:r>
      <w:proofErr w:type="gramStart"/>
      <w:r>
        <w:rPr>
          <w:sz w:val="28"/>
          <w:szCs w:val="28"/>
        </w:rPr>
        <w:t>психической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</w:p>
    <w:p w:rsidR="00A91687" w:rsidRDefault="00A91687" w:rsidP="00A91687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время как в процессе </w:t>
      </w:r>
      <w:proofErr w:type="spellStart"/>
      <w:proofErr w:type="gramStart"/>
      <w:r>
        <w:rPr>
          <w:sz w:val="28"/>
          <w:szCs w:val="28"/>
        </w:rPr>
        <w:t>yp</w:t>
      </w:r>
      <w:proofErr w:type="gramEnd"/>
      <w:r>
        <w:rPr>
          <w:sz w:val="28"/>
          <w:szCs w:val="28"/>
        </w:rPr>
        <w:t>оков</w:t>
      </w:r>
      <w:proofErr w:type="spellEnd"/>
      <w:r>
        <w:rPr>
          <w:sz w:val="28"/>
          <w:szCs w:val="28"/>
        </w:rPr>
        <w:t>.</w:t>
      </w:r>
    </w:p>
    <w:p w:rsidR="00A91687" w:rsidRDefault="00A91687" w:rsidP="00A91687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</w:t>
      </w:r>
    </w:p>
    <w:p w:rsidR="003C5BAC" w:rsidRDefault="003C5BAC" w:rsidP="003C5B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5BAC" w:rsidRDefault="003C5BAC" w:rsidP="003C5B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предмету «Физическая культура» разработана с учетом рабочей программы воспитания.   Формы учета указаны в Приложении №1.</w:t>
      </w:r>
    </w:p>
    <w:p w:rsidR="003C5BAC" w:rsidRDefault="003C5BAC" w:rsidP="00A91687">
      <w:pPr>
        <w:pStyle w:val="Default"/>
        <w:spacing w:after="47"/>
        <w:ind w:left="360" w:firstLine="348"/>
        <w:jc w:val="both"/>
        <w:rPr>
          <w:sz w:val="28"/>
          <w:szCs w:val="28"/>
        </w:rPr>
      </w:pP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учебного предмета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обучения физической культуре является двигательная активность человека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требованием проведения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Понятийная база и содержание курса основаны на положениях нормативно-правовых актов Российской Федерации в том числе: </w:t>
      </w:r>
      <w:proofErr w:type="gramEnd"/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требований к результатам освоения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Концепции духовно-нравственного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развития и воспитания личности гражданина;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Закона «Об образовании»;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физической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культуре и спорте»;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Стратегии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до 2020г.;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примерной программы основного общего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образования;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 августа 2010 г. № 889.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Описание места предмета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в учебном плане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ФБУПП учебный предмет «Физическая культура» вводится как обязательный предмет в средней школе, на его преподавание отводится </w:t>
      </w:r>
      <w:r w:rsidR="00633AC8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633A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год для </w:t>
      </w:r>
      <w:r w:rsidR="00633AC8">
        <w:rPr>
          <w:rFonts w:ascii="Times New Roman" w:hAnsi="Times New Roman" w:cs="Times New Roman"/>
          <w:sz w:val="28"/>
          <w:szCs w:val="28"/>
        </w:rPr>
        <w:t>10-11</w:t>
      </w:r>
      <w:r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Личностные,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предметныерезультаты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учебного предмета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рабочая программа для 9 классов направлена на достижение обучающимися личностных, </w:t>
      </w:r>
      <w:proofErr w:type="spellStart"/>
      <w:r>
        <w:rPr>
          <w:color w:val="auto"/>
          <w:sz w:val="28"/>
          <w:szCs w:val="28"/>
        </w:rPr>
        <w:t>метапредметных</w:t>
      </w:r>
      <w:proofErr w:type="spellEnd"/>
      <w:r>
        <w:rPr>
          <w:color w:val="auto"/>
          <w:sz w:val="28"/>
          <w:szCs w:val="28"/>
        </w:rPr>
        <w:t xml:space="preserve"> и предметных результатов по физической культуре.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Личностные результаты</w:t>
      </w:r>
      <w:r>
        <w:rPr>
          <w:color w:val="auto"/>
          <w:sz w:val="28"/>
          <w:szCs w:val="28"/>
        </w:rPr>
        <w:t xml:space="preserve">: </w:t>
      </w:r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воспитание российской гражданской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знание истории физической культуры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своего народа, своего края как части наследия народов России и человечества; </w:t>
      </w:r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усвоение гуманистических,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демократических и традиционных ценностей многонационального российского общества; </w:t>
      </w:r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воспитание чувства ответственности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и долга перед Родиной; </w:t>
      </w:r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формирование ответственного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отношения к учению, готовности и </w:t>
      </w:r>
      <w:proofErr w:type="gramStart"/>
      <w:r>
        <w:rPr>
          <w:color w:val="auto"/>
          <w:sz w:val="28"/>
          <w:szCs w:val="28"/>
        </w:rPr>
        <w:t>способности</w:t>
      </w:r>
      <w:proofErr w:type="gramEnd"/>
      <w:r>
        <w:rPr>
          <w:color w:val="auto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формирование целостного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формирование осознанного,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уважительного и доброжелательного отношения к другому человеку, его мнению, мировоззрению, культуре, </w:t>
      </w:r>
      <w:r>
        <w:rPr>
          <w:color w:val="auto"/>
          <w:sz w:val="28"/>
          <w:szCs w:val="28"/>
        </w:rPr>
        <w:lastRenderedPageBreak/>
        <w:t xml:space="preserve">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готовности и способности вести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диалог с другими людьми и достигать в нем взаимопонимания; </w:t>
      </w:r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освоение социальных норм, правил поведения,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ролей и форм социальной жизни в группах и сообществах, включая взрослые социальные сообщества; </w:t>
      </w:r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участие в школьном самоуправлении и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общественной жизни в пределах возрастной компетенции с учетом региональных, этнокультурных, социальных и экономических особенностей; </w:t>
      </w:r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развитие морального сознания и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формирование коммуникативной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формирование ценности здорового и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осознание значения семьи в жизни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человека и общества, принятие ценности семейной жизни, уважительное и заботливое отношение к членам своей семьи.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A91687" w:rsidRDefault="00A91687" w:rsidP="00A91687">
      <w:pPr>
        <w:pStyle w:val="Default"/>
        <w:ind w:left="284" w:firstLine="42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Личностные результаты освоения программного материала проявляются в следующих областях культуры </w:t>
      </w:r>
    </w:p>
    <w:p w:rsidR="00A91687" w:rsidRDefault="00A91687" w:rsidP="00A91687">
      <w:pPr>
        <w:pStyle w:val="Default"/>
        <w:ind w:left="284" w:firstLine="425"/>
        <w:jc w:val="both"/>
        <w:rPr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 области познавательной культуры: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об индивидуальных особенностях</w:t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 xml:space="preserve"> физического развития и физической подготовленности, о соответствии их возрастно-половым нормативам;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знаниями об особенностях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задачами улучшения физического развития и физической подготовленности.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нравственной культуры: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управлять своими эмоциями,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владеть культурой общения и взаимодействия в процессе занятий физическими упражнениями, во время игр и соревнований;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принимать активное участие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 организации и проведении совместных физкультурно-оздоровительных и спортивных мероприятий;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планировать режим дня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обеспечивать оптимальное сочетание умственных, физических нагрузок и отдыха;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проводить туристские пешие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походы, готовить снаряжение, организовывать и благоустраивать места стоянок, соблюдать правила безопасности;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длительно сохранять правильную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осанку во время статичных поз и в процессе разнообразных видов двигательной деятельности;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потребности иметь хорошее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телосложение в соответствии с принятыми нормами и представлениями;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культуры движений, умения передвигаться легко, красиво, непринужденно.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A91687" w:rsidRDefault="00A91687" w:rsidP="00A91687">
      <w:pPr>
        <w:autoSpaceDE w:val="0"/>
        <w:autoSpaceDN w:val="0"/>
        <w:adjustRightInd w:val="0"/>
        <w:spacing w:after="85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умением осуществлять поиск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 </w:t>
      </w:r>
    </w:p>
    <w:p w:rsidR="00A91687" w:rsidRDefault="00A91687" w:rsidP="00A91687">
      <w:pPr>
        <w:autoSpaceDE w:val="0"/>
        <w:autoSpaceDN w:val="0"/>
        <w:adjustRightInd w:val="0"/>
        <w:spacing w:after="85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умением формулировать цель и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деятельности;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умениями:</w:t>
      </w:r>
      <w:r w:rsidR="00633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мин. (девочки); после быстрого разбега с 9-13 шагов совершать прыжок в длину;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выполнять с 9-13 шагов разбега прыжок в высоту способом «перешагивание»; проплывать 50 м;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метаниях на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дальность и на меткость: метать малый мяч и мяч 150 г с места и с разбега (10-12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четырехшажного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варианта бросковых шагов с соблюдением ритма; метать малый мяч и мяч 150 г с место и с 3шагов разбега в горизонтальную и вертикальную цели с 10-15 м, метать малый мяч и мяч 150 г с места по медленно и быстро движущейся цели с 10-12 м; </w:t>
      </w:r>
    </w:p>
    <w:p w:rsidR="00A91687" w:rsidRDefault="00A91687" w:rsidP="00A91687">
      <w:pPr>
        <w:pStyle w:val="Default"/>
        <w:spacing w:after="27"/>
        <w:ind w:left="284" w:firstLine="425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в гимнастических и акробатических упражнениях: выполнять комбинацию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 и обруч), состоящих из шести элементов, или комбинацию, состоящую из шести гимнастических элементов;</w:t>
      </w:r>
      <w:proofErr w:type="gramEnd"/>
      <w:r>
        <w:rPr>
          <w:color w:val="auto"/>
          <w:sz w:val="28"/>
          <w:szCs w:val="28"/>
        </w:rPr>
        <w:t xml:space="preserve">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>
        <w:rPr>
          <w:color w:val="auto"/>
          <w:sz w:val="28"/>
          <w:szCs w:val="28"/>
        </w:rPr>
        <w:t>полушпагат</w:t>
      </w:r>
      <w:proofErr w:type="spellEnd"/>
      <w:r>
        <w:rPr>
          <w:color w:val="auto"/>
          <w:sz w:val="28"/>
          <w:szCs w:val="28"/>
        </w:rPr>
        <w:t xml:space="preserve">, «мост» и поворот в </w:t>
      </w:r>
      <w:proofErr w:type="gramStart"/>
      <w:r>
        <w:rPr>
          <w:color w:val="auto"/>
          <w:sz w:val="28"/>
          <w:szCs w:val="28"/>
        </w:rPr>
        <w:t>упор</w:t>
      </w:r>
      <w:proofErr w:type="gramEnd"/>
      <w:r>
        <w:rPr>
          <w:color w:val="auto"/>
          <w:sz w:val="28"/>
          <w:szCs w:val="28"/>
        </w:rPr>
        <w:t xml:space="preserve"> стоя на одном колене (девочки); </w:t>
      </w:r>
    </w:p>
    <w:p w:rsidR="00A91687" w:rsidRDefault="00A91687" w:rsidP="00A91687">
      <w:pPr>
        <w:pStyle w:val="Default"/>
        <w:spacing w:after="27"/>
        <w:ind w:left="284" w:firstLine="425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в единоборствах: осуществлять подводящие упражнения по овладению приемами техники и борьбы в партере и в стойке (юноши);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в спортивных играх: играть в одну из спортивных игр (по упрощенным правилам); </w:t>
      </w:r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демонстрировать результаты не ниже,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чем средний уровень основных физических способностей; </w:t>
      </w:r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владеть способами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</w:t>
      </w:r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владеть способами спортивной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деятельности: участвовать в соревновании по легкоатлетическому </w:t>
      </w:r>
      <w:proofErr w:type="spellStart"/>
      <w:r>
        <w:rPr>
          <w:color w:val="auto"/>
          <w:sz w:val="28"/>
          <w:szCs w:val="28"/>
        </w:rPr>
        <w:t>четырехборью</w:t>
      </w:r>
      <w:proofErr w:type="spellEnd"/>
      <w:r>
        <w:rPr>
          <w:color w:val="auto"/>
          <w:sz w:val="28"/>
          <w:szCs w:val="28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владеть правилами поведения на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занятиях физическими упражнениями: соблюдать нормы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Метапредметные</w:t>
      </w:r>
      <w:proofErr w:type="spellEnd"/>
      <w:r>
        <w:rPr>
          <w:b/>
          <w:bCs/>
          <w:color w:val="auto"/>
          <w:sz w:val="28"/>
          <w:szCs w:val="28"/>
        </w:rPr>
        <w:t xml:space="preserve"> результаты </w:t>
      </w:r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самостоятельно определять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самостоятельно планировать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умение соотносить свои действия с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оценивать правильность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выполнения учебной задачи, собственные возможности ее решения; </w:t>
      </w:r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владение основами самоконтроля,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самооценки, принятия решений и осуществления осознанного выбора в учебной и познавательной деятельности; </w:t>
      </w:r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организовывать учебное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сотрудничество и совместную деятельность с учителем и сверстниками; </w:t>
      </w:r>
    </w:p>
    <w:p w:rsidR="00A91687" w:rsidRDefault="00A91687" w:rsidP="00A91687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работать индивидуально и в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группе: находить общее решение и разрешать конфликты на основе согласования позиций и учета интересов;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формулировать,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аргументировать и отстаивать свое мнение;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 xml:space="preserve">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 проявляются в различных областях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познавательной культуры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овладение сведениями о роли и значении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в формировании целостной личности человека, в развитии его сознания и мышления, физических, психических и нравственных качеств;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понимание здоровья как одного из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(отклоняющегося от норм) поведения.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нравственной культуры: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бережное отношение к собственному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проявление уважительного отношения к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ответственное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добросовестное выполнение учебных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заданий, осознанное стремление к освоению новых знаний и умений, повышающих результативность выполнения заданий;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приобретение умений планировать,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и оценивать учебную деятельность, организовывать места занятий и обеспечивать их безопасность;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знание факторов, потенциально опасных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для здоровья (вредные привычки, ранние половые связи, допинг), и их опасных последствий;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понимание культуры движений человека,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постижение значения овладения жизненно важными двигательными умениями и навыками, исходя из целесообразности и эстетической привлекательности;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восприятие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культурной речи, ведение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диалога в доброжелательной и открытой форме, проявление к собеседнику внимания, интереса и уважения;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умением вести дискуссию,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обсуждать содержание и результаты совместной деятельности, находить компромиссы при принятии общих решений;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умением логически грамотно излагать, аргументировать и обосновывать собственную точку зрения, доводить ее до собеседника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способами организации и проведения разнообразных форм занятий физическими упражнениями, их планирования и наполнения содержанием;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умениями выполнения</w:t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 xml:space="preserve">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понимание роли и значения физической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овладение системой знаний о физическом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совершенствовании человека, освоение умений отбирать физические упражнения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регулировать физический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  <w:proofErr w:type="gramEnd"/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приобретение опыта организации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расширение опыта организации и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мониторинга физического развития и физической подготовленности;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 </w:t>
      </w:r>
      <w:proofErr w:type="gramEnd"/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умений выполнять комплексы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оздоровительных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результаты, так же как личностные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проявляются в разных областях культуры.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познавательной культуры: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знания по истории развития спорта и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олимпийского движения, о положительном их влиянии на укрепление мира и дружбы между народами;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основных направлений развития физической культуры в обществе, их целей, задач и форм организации;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</w:t>
      </w:r>
      <w:r>
        <w:rPr>
          <w:rFonts w:ascii="Times New Roman" w:hAnsi="Times New Roman" w:cs="Times New Roman"/>
          <w:sz w:val="28"/>
          <w:szCs w:val="28"/>
        </w:rPr>
        <w:sym w:font="Times New Roman" w:char="F020"/>
      </w:r>
      <w:r>
        <w:rPr>
          <w:rFonts w:ascii="Times New Roman" w:hAnsi="Times New Roman" w:cs="Times New Roman"/>
          <w:sz w:val="28"/>
          <w:szCs w:val="28"/>
        </w:rPr>
        <w:t xml:space="preserve">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нравственной культуры: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проявлять инициативу и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умение взаимодействовать с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преодолевать трудности,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добросовестно выполнять учебные задания по технической и физической подготовке;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организовывать самостоятельные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организовывать самостоятельные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организовывать самостоятельные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интересно и доступно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излагать знания о физической культуре, умело применяя соответствующие понятия и термины;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определять задачи занятий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физическими упражнениями, включенными в содержание школьной программы, аргументировать, как их следует организовывать и проводить;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A91687" w:rsidRDefault="00A91687" w:rsidP="00A91687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отбирать физические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нарушения осанки, улучшения физической подготовленности; </w:t>
      </w:r>
    </w:p>
    <w:p w:rsidR="00A91687" w:rsidRDefault="00A91687" w:rsidP="00A9168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способность</w:t>
      </w: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занятий и индивидуальных особенностей организма;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проводить самостоятельные</w:t>
      </w:r>
      <w:r>
        <w:rPr>
          <w:color w:val="auto"/>
          <w:sz w:val="28"/>
          <w:szCs w:val="28"/>
        </w:rPr>
        <w:sym w:font="Times New Roman" w:char="F0B7"/>
      </w:r>
      <w:r>
        <w:rPr>
          <w:color w:val="auto"/>
          <w:sz w:val="28"/>
          <w:szCs w:val="28"/>
        </w:rPr>
        <w:t xml:space="preserve">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 </w:t>
      </w:r>
    </w:p>
    <w:p w:rsidR="00A91687" w:rsidRDefault="00A91687" w:rsidP="00A91687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Содержание учебного предмета</w:t>
      </w:r>
    </w:p>
    <w:p w:rsidR="00A91687" w:rsidRDefault="00A91687" w:rsidP="00A91687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Знания о физической культуре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История физической культуры. </w:t>
      </w:r>
      <w:r>
        <w:rPr>
          <w:color w:val="auto"/>
          <w:sz w:val="28"/>
          <w:szCs w:val="28"/>
        </w:rPr>
        <w:t xml:space="preserve">Олимпийские игры древности. Возрождение Олимпийских игр и олимпийского движения.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Характеристика видов спорта, входящих в программу Олимпийских игр.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Физическая культура в современном обществе.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и проведение пеших туристских походов. Требования к технике безопасности и бережному отношению к природе (экологические требования).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Физическая культура (основные понятия)</w:t>
      </w:r>
      <w:r>
        <w:rPr>
          <w:color w:val="auto"/>
          <w:sz w:val="28"/>
          <w:szCs w:val="28"/>
        </w:rPr>
        <w:t xml:space="preserve">. Физическое развитие человека.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Всестороннее и гармоничное физическое развитие.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Адаптивная физическая культура.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Спортивная подготовка.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Здоровье и здоровый образ жизни. Допинг. Концепция честного спорта.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Профессионально-прикладная физическая подготовка.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Физическая культура человека. </w:t>
      </w:r>
      <w:r>
        <w:rPr>
          <w:color w:val="auto"/>
          <w:sz w:val="28"/>
          <w:szCs w:val="28"/>
        </w:rPr>
        <w:t xml:space="preserve">Режим дня и его основное содержание.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Заливание организма. Правила безопасности и гигиенические требования.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самостоятельных занятий по коррекции осанки и телосложения.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Восстановительный массаж.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банных процедур.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Первая помощь во время занятий физической культурой и спортом. </w:t>
      </w:r>
    </w:p>
    <w:p w:rsidR="00A91687" w:rsidRDefault="00A91687" w:rsidP="00A91687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Способы двигательной (физкультурной) деятельности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Организация и проведение самостоятельных занятий физической культурой. </w:t>
      </w:r>
      <w:r>
        <w:rPr>
          <w:color w:val="auto"/>
          <w:sz w:val="28"/>
          <w:szCs w:val="28"/>
        </w:rPr>
        <w:t xml:space="preserve">Подготовка к занятиям физической культурой.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color w:val="auto"/>
          <w:sz w:val="28"/>
          <w:szCs w:val="28"/>
        </w:rPr>
        <w:t>физкультпауз</w:t>
      </w:r>
      <w:proofErr w:type="spellEnd"/>
      <w:r>
        <w:rPr>
          <w:color w:val="auto"/>
          <w:sz w:val="28"/>
          <w:szCs w:val="28"/>
        </w:rPr>
        <w:t xml:space="preserve"> (подвижных перемен).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Планирование занятий физической подготовкой.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самостоятельных занятий прикладной физической подготовкой.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досуга средствами физической культуры.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Оценка эффективности занятий физической культурой. </w:t>
      </w:r>
      <w:r>
        <w:rPr>
          <w:color w:val="auto"/>
          <w:sz w:val="28"/>
          <w:szCs w:val="28"/>
        </w:rPr>
        <w:t>Самонаблюдение и самоконтроль.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эффективности занятий физкультурно-оздоровительной деятельностью.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техники движений, способы выявления и устранения ошибок в технике выполнения упражнений (технических ошибок).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proofErr w:type="spellStart"/>
      <w:r>
        <w:rPr>
          <w:sz w:val="28"/>
          <w:szCs w:val="28"/>
        </w:rPr>
        <w:t>Измерение</w:t>
      </w:r>
      <w:r>
        <w:rPr>
          <w:color w:val="auto"/>
          <w:sz w:val="28"/>
          <w:szCs w:val="28"/>
        </w:rPr>
        <w:t>резервов</w:t>
      </w:r>
      <w:proofErr w:type="spellEnd"/>
      <w:r>
        <w:rPr>
          <w:color w:val="auto"/>
          <w:sz w:val="28"/>
          <w:szCs w:val="28"/>
        </w:rPr>
        <w:t xml:space="preserve"> организма и состояния здоровья с помощью функциональных проб. </w:t>
      </w:r>
    </w:p>
    <w:p w:rsidR="00A91687" w:rsidRDefault="00A91687" w:rsidP="00A91687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Физическое совершенствование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Физкультурно-оздоровительная деятельность. </w:t>
      </w:r>
      <w:r>
        <w:rPr>
          <w:color w:val="auto"/>
          <w:sz w:val="28"/>
          <w:szCs w:val="28"/>
        </w:rPr>
        <w:t xml:space="preserve">Оздоровительные формы занятий в режиме учебного дня и учебной недели.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Индивидуальные комплексы адаптивной (лечебной) и </w:t>
      </w:r>
      <w:proofErr w:type="spellStart"/>
      <w:r>
        <w:rPr>
          <w:color w:val="auto"/>
          <w:sz w:val="28"/>
          <w:szCs w:val="28"/>
        </w:rPr>
        <w:t>коррегирующей</w:t>
      </w:r>
      <w:proofErr w:type="spellEnd"/>
      <w:r>
        <w:rPr>
          <w:color w:val="auto"/>
          <w:sz w:val="28"/>
          <w:szCs w:val="28"/>
        </w:rPr>
        <w:t xml:space="preserve"> физической культуры.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Спортивно-оздоровительная деятельность с </w:t>
      </w:r>
      <w:proofErr w:type="spellStart"/>
      <w:r>
        <w:rPr>
          <w:b/>
          <w:bCs/>
          <w:color w:val="auto"/>
          <w:sz w:val="28"/>
          <w:szCs w:val="28"/>
        </w:rPr>
        <w:t>общеразвивающей</w:t>
      </w:r>
      <w:proofErr w:type="spellEnd"/>
      <w:r>
        <w:rPr>
          <w:b/>
          <w:bCs/>
          <w:color w:val="auto"/>
          <w:sz w:val="28"/>
          <w:szCs w:val="28"/>
        </w:rPr>
        <w:t xml:space="preserve"> направленностью.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Легкая атлетика</w:t>
      </w:r>
      <w:r>
        <w:rPr>
          <w:color w:val="auto"/>
          <w:sz w:val="28"/>
          <w:szCs w:val="28"/>
        </w:rPr>
        <w:t xml:space="preserve">. Беговые упражнения.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Прыжковые упражнения.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Метание малого мяча. </w:t>
      </w:r>
    </w:p>
    <w:p w:rsidR="00A91687" w:rsidRDefault="00A91687" w:rsidP="00A9168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Гимнастика с основами акробатики. </w:t>
      </w:r>
      <w:r>
        <w:rPr>
          <w:color w:val="auto"/>
          <w:sz w:val="28"/>
          <w:szCs w:val="28"/>
        </w:rPr>
        <w:t xml:space="preserve">Организующие команды и приемы.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Акробатические упражнения и комбинации.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Опорные прыжки.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Упражнения и комбинации на гимнастическом бревне (девочки).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Упражнения и комбинации на гимнастической перекладине (мальчики).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Спортивные игры: </w:t>
      </w:r>
      <w:r>
        <w:rPr>
          <w:color w:val="auto"/>
          <w:sz w:val="28"/>
          <w:szCs w:val="28"/>
        </w:rPr>
        <w:t xml:space="preserve"> баскетбол.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Упражнения </w:t>
      </w:r>
      <w:proofErr w:type="spellStart"/>
      <w:r>
        <w:rPr>
          <w:b/>
          <w:bCs/>
          <w:color w:val="auto"/>
          <w:sz w:val="28"/>
          <w:szCs w:val="28"/>
        </w:rPr>
        <w:t>общеразвивающей</w:t>
      </w:r>
      <w:proofErr w:type="spellEnd"/>
      <w:r>
        <w:rPr>
          <w:b/>
          <w:bCs/>
          <w:color w:val="auto"/>
          <w:sz w:val="28"/>
          <w:szCs w:val="28"/>
        </w:rPr>
        <w:t xml:space="preserve"> направленности. </w:t>
      </w:r>
      <w:r>
        <w:rPr>
          <w:color w:val="auto"/>
          <w:sz w:val="28"/>
          <w:szCs w:val="28"/>
        </w:rPr>
        <w:t xml:space="preserve">Общефизическая подготовка.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пионербол. </w:t>
      </w:r>
      <w:r>
        <w:rPr>
          <w:color w:val="auto"/>
          <w:sz w:val="28"/>
          <w:szCs w:val="28"/>
        </w:rPr>
        <w:t xml:space="preserve">Развитие быстроты, силы, выносливости, координации движений. </w:t>
      </w:r>
    </w:p>
    <w:p w:rsidR="00A91687" w:rsidRDefault="00A91687" w:rsidP="00A9168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Легкая атлетика. </w:t>
      </w:r>
      <w:r>
        <w:rPr>
          <w:color w:val="auto"/>
          <w:sz w:val="28"/>
          <w:szCs w:val="28"/>
        </w:rPr>
        <w:t xml:space="preserve">Развитие выносливости, силы, быстроты, координации движений.  </w:t>
      </w:r>
    </w:p>
    <w:p w:rsidR="00A91687" w:rsidRDefault="00A91687" w:rsidP="00A91687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A91687" w:rsidRDefault="00A91687" w:rsidP="00A91687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687" w:rsidRDefault="00A91687" w:rsidP="00A91687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687" w:rsidRDefault="00A91687" w:rsidP="00A91687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687" w:rsidRDefault="00A91687" w:rsidP="00A91687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687" w:rsidRDefault="00A91687" w:rsidP="00A91687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 результаты, с учетом рабочей программы воспитания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91687" w:rsidRDefault="00A91687" w:rsidP="00A91687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A91687" w:rsidRDefault="00A91687" w:rsidP="00A9168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1.Гражданского воспитания</w:t>
      </w:r>
    </w:p>
    <w:p w:rsidR="00A91687" w:rsidRDefault="00A91687" w:rsidP="00A916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A91687" w:rsidRDefault="00A91687" w:rsidP="00A9168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2.Патриотического воспитания</w:t>
      </w:r>
    </w:p>
    <w:p w:rsidR="00A91687" w:rsidRDefault="00A91687" w:rsidP="00A916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-ценностного отношения к отечественному культурному, историческому и научному наследию, понимания значения математической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</w:r>
    </w:p>
    <w:p w:rsidR="00A91687" w:rsidRDefault="00A91687" w:rsidP="00A9168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3.Духовно-нравственного воспитания</w:t>
      </w:r>
    </w:p>
    <w:p w:rsidR="00A91687" w:rsidRDefault="00A91687" w:rsidP="00A916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A91687" w:rsidRDefault="00A91687" w:rsidP="00A916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91687" w:rsidRDefault="00A91687" w:rsidP="00A9168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5.Физического   воспитания,    формирования    культуры    здоровья    и</w:t>
      </w:r>
    </w:p>
    <w:p w:rsidR="00A91687" w:rsidRDefault="00A91687" w:rsidP="00A9168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эмоционального благополучия</w:t>
      </w:r>
    </w:p>
    <w:p w:rsidR="00A91687" w:rsidRDefault="00A91687" w:rsidP="00A916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-осознания ценности жизни, ответственного отношения к своему здоровью, установки на здоровый образ жизни, осознания последствий и неприятия</w:t>
      </w:r>
    </w:p>
    <w:p w:rsidR="00A91687" w:rsidRDefault="00A91687" w:rsidP="00A916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вредных привычек, необходимости соблюдения правил безопасности в быту и реальной жизни;</w:t>
      </w:r>
    </w:p>
    <w:p w:rsidR="00A91687" w:rsidRDefault="00A91687" w:rsidP="00A9168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6.Трудового воспитания</w:t>
      </w:r>
    </w:p>
    <w:p w:rsidR="00A91687" w:rsidRDefault="00A91687" w:rsidP="00A916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-коммуникативной компетентности в общественно полезной,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- исследовательской</w:t>
      </w:r>
      <w:proofErr w:type="gramEnd"/>
      <w:r>
        <w:rPr>
          <w:rFonts w:ascii="Times New Roman" w:hAnsi="Times New Roman"/>
          <w:sz w:val="28"/>
          <w:szCs w:val="28"/>
        </w:rPr>
        <w:t>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A91687" w:rsidRDefault="00A91687" w:rsidP="00A9168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7.Экологического воспитания</w:t>
      </w:r>
    </w:p>
    <w:p w:rsidR="00A91687" w:rsidRDefault="00A91687" w:rsidP="00A916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</w:t>
      </w:r>
      <w:r>
        <w:rPr>
          <w:rFonts w:ascii="Times New Roman" w:hAnsi="Times New Roman"/>
          <w:sz w:val="28"/>
          <w:szCs w:val="28"/>
        </w:rPr>
        <w:lastRenderedPageBreak/>
        <w:t>правил безопасного поведения при работе с веществами, а также в ситуациях, угрожающих здоровью и жизни людей;</w:t>
      </w:r>
    </w:p>
    <w:p w:rsidR="00A91687" w:rsidRDefault="00A91687" w:rsidP="00A916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A91687" w:rsidRDefault="00A91687" w:rsidP="00A916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-экологического мышления, умения руководствоваться им в познавательной, коммуникативной и социальной практике</w:t>
      </w:r>
    </w:p>
    <w:p w:rsidR="00A91687" w:rsidRDefault="00A91687" w:rsidP="00A9168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8.Ценностей научного познания</w:t>
      </w:r>
    </w:p>
    <w:p w:rsidR="00A91687" w:rsidRDefault="00A91687" w:rsidP="00A916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A91687" w:rsidRDefault="00A91687" w:rsidP="00A91687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A91687" w:rsidRDefault="00A91687" w:rsidP="00A91687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-познавательной  и</w:t>
      </w:r>
      <w:r>
        <w:rPr>
          <w:rFonts w:ascii="Times New Roman" w:hAnsi="Times New Roman"/>
          <w:sz w:val="28"/>
          <w:szCs w:val="28"/>
        </w:rPr>
        <w:tab/>
        <w:t>информационной культуры,</w:t>
      </w:r>
      <w:r>
        <w:rPr>
          <w:rFonts w:ascii="Times New Roman" w:hAnsi="Times New Roman"/>
          <w:sz w:val="28"/>
          <w:szCs w:val="28"/>
        </w:rPr>
        <w:tab/>
        <w:t>в том</w:t>
      </w:r>
      <w:r>
        <w:rPr>
          <w:rFonts w:ascii="Times New Roman" w:hAnsi="Times New Roman"/>
          <w:sz w:val="28"/>
          <w:szCs w:val="28"/>
        </w:rPr>
        <w:tab/>
        <w:t>числе</w:t>
      </w:r>
      <w:r>
        <w:rPr>
          <w:rFonts w:ascii="Times New Roman" w:hAnsi="Times New Roman"/>
          <w:sz w:val="28"/>
          <w:szCs w:val="28"/>
        </w:rPr>
        <w:tab/>
        <w:t>навыков самостоятельной работы с учебными текстами, справочной литературой, доступными техническими средствами информационных технологий; интереса  к обучению и познанию, любознательности,  готовности</w:t>
      </w:r>
      <w:r>
        <w:rPr>
          <w:rFonts w:ascii="Times New Roman" w:hAnsi="Times New Roman"/>
          <w:sz w:val="28"/>
          <w:szCs w:val="28"/>
        </w:rPr>
        <w:tab/>
        <w:t>и способности к самообразованию,</w:t>
      </w:r>
      <w:r>
        <w:rPr>
          <w:rFonts w:ascii="Times New Roman" w:hAnsi="Times New Roman"/>
          <w:sz w:val="28"/>
          <w:szCs w:val="28"/>
        </w:rPr>
        <w:tab/>
        <w:t>исследовательской деятельности, к осознанному выбору направленности и уровня обучения в дальнейшем.</w:t>
      </w:r>
    </w:p>
    <w:p w:rsidR="00A91687" w:rsidRDefault="00A91687" w:rsidP="00A916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687" w:rsidRDefault="00A91687" w:rsidP="00A916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687" w:rsidRDefault="00A91687" w:rsidP="00A91687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3C3" w:rsidRDefault="00CF1522">
      <w:pPr>
        <w:spacing w:after="15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45"/>
          <w:sz w:val="28"/>
        </w:rPr>
        <w:t>Распределение учебного времени</w:t>
      </w:r>
      <w:r>
        <w:rPr>
          <w:rFonts w:ascii="Times New Roman" w:eastAsia="Times New Roman" w:hAnsi="Times New Roman" w:cs="Times New Roman"/>
          <w:b/>
          <w:spacing w:val="45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прохождения программного материала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по физической культуре </w:t>
      </w:r>
      <w:r w:rsidR="00A91687">
        <w:rPr>
          <w:rFonts w:ascii="Times New Roman" w:eastAsia="Times New Roman" w:hAnsi="Times New Roman" w:cs="Times New Roman"/>
          <w:b/>
          <w:sz w:val="28"/>
        </w:rPr>
        <w:t>10-11</w:t>
      </w:r>
      <w:r>
        <w:rPr>
          <w:rFonts w:ascii="Times New Roman" w:eastAsia="Times New Roman" w:hAnsi="Times New Roman" w:cs="Times New Roman"/>
          <w:b/>
          <w:sz w:val="28"/>
        </w:rPr>
        <w:t xml:space="preserve"> классов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842"/>
        <w:gridCol w:w="3853"/>
        <w:gridCol w:w="1516"/>
        <w:gridCol w:w="1765"/>
        <w:gridCol w:w="1499"/>
      </w:tblGrid>
      <w:tr w:rsidR="00EC43C3" w:rsidTr="00A91687">
        <w:trPr>
          <w:trHeight w:val="1"/>
          <w:jc w:val="center"/>
        </w:trPr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программного материала</w:t>
            </w:r>
          </w:p>
        </w:tc>
        <w:tc>
          <w:tcPr>
            <w:tcW w:w="4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(уроков)</w:t>
            </w:r>
          </w:p>
        </w:tc>
      </w:tr>
      <w:tr w:rsidR="00EC43C3" w:rsidTr="00A91687">
        <w:trPr>
          <w:trHeight w:val="1"/>
          <w:jc w:val="center"/>
        </w:trPr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</w:tr>
      <w:tr w:rsidR="00EC43C3" w:rsidTr="00A91687">
        <w:trPr>
          <w:gridAfter w:val="1"/>
          <w:wAfter w:w="1499" w:type="dxa"/>
          <w:trHeight w:val="1"/>
          <w:jc w:val="center"/>
        </w:trPr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XI </w:t>
            </w:r>
          </w:p>
        </w:tc>
      </w:tr>
      <w:tr w:rsidR="00EC43C3" w:rsidTr="00A91687">
        <w:trPr>
          <w:gridAfter w:val="1"/>
          <w:wAfter w:w="1499" w:type="dxa"/>
          <w:trHeight w:val="1"/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keepNext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Базовая часть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EC43C3" w:rsidTr="00A91687">
        <w:trPr>
          <w:gridAfter w:val="1"/>
          <w:wAfter w:w="1499" w:type="dxa"/>
          <w:trHeight w:val="1"/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знаний о физической культуре</w:t>
            </w:r>
          </w:p>
        </w:tc>
        <w:tc>
          <w:tcPr>
            <w:tcW w:w="32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урока</w:t>
            </w:r>
          </w:p>
        </w:tc>
      </w:tr>
      <w:tr w:rsidR="00EC43C3" w:rsidTr="00A91687">
        <w:trPr>
          <w:gridAfter w:val="1"/>
          <w:wAfter w:w="1499" w:type="dxa"/>
          <w:trHeight w:val="1"/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игры (волейбол)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EC43C3" w:rsidTr="00A91687">
        <w:trPr>
          <w:gridAfter w:val="1"/>
          <w:wAfter w:w="1499" w:type="dxa"/>
          <w:trHeight w:val="1"/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Гимнастика с элементами акробатики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EC43C3" w:rsidTr="00A91687">
        <w:trPr>
          <w:gridAfter w:val="1"/>
          <w:wAfter w:w="1499" w:type="dxa"/>
          <w:trHeight w:val="1"/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EC43C3" w:rsidTr="00A91687">
        <w:trPr>
          <w:gridAfter w:val="1"/>
          <w:wAfter w:w="1499" w:type="dxa"/>
          <w:trHeight w:val="1"/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keepNext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Вариативная часть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EC43C3" w:rsidTr="00A91687">
        <w:trPr>
          <w:gridAfter w:val="1"/>
          <w:wAfter w:w="1499" w:type="dxa"/>
          <w:trHeight w:val="1"/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Баскетбол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EC43C3" w:rsidTr="00A91687">
        <w:trPr>
          <w:gridAfter w:val="1"/>
          <w:wAfter w:w="1499" w:type="dxa"/>
          <w:trHeight w:val="1"/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Кроссовая подготовка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EC43C3" w:rsidTr="00A91687">
        <w:trPr>
          <w:gridAfter w:val="1"/>
          <w:wAfter w:w="1499" w:type="dxa"/>
          <w:trHeight w:val="1"/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</w:tr>
    </w:tbl>
    <w:p w:rsidR="00EC43C3" w:rsidRDefault="00EC43C3">
      <w:pPr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sz w:val="24"/>
        </w:rPr>
      </w:pPr>
    </w:p>
    <w:p w:rsidR="00EC43C3" w:rsidRDefault="00EC43C3">
      <w:pPr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C43C3" w:rsidRDefault="00CF1522">
      <w:pPr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СОДЕРЖАНИЕ ПРОГРАММНОГО МАТЕРИАЛА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Основы знаний о физической культуре, умения и навыки.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 Социокультурные основы.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10 класс</w:t>
      </w:r>
      <w:r>
        <w:rPr>
          <w:rFonts w:ascii="Times New Roman" w:eastAsia="Times New Roman" w:hAnsi="Times New Roman" w:cs="Times New Roman"/>
          <w:sz w:val="28"/>
        </w:rPr>
        <w:t>. 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движения.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11 класс</w:t>
      </w:r>
      <w:r>
        <w:rPr>
          <w:rFonts w:ascii="Times New Roman" w:eastAsia="Times New Roman" w:hAnsi="Times New Roman" w:cs="Times New Roman"/>
          <w:sz w:val="28"/>
        </w:rPr>
        <w:t>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Психолого-педагогические основы.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10 класс.</w:t>
      </w:r>
      <w:r>
        <w:rPr>
          <w:rFonts w:ascii="Times New Roman" w:eastAsia="Times New Roman" w:hAnsi="Times New Roman" w:cs="Times New Roman"/>
          <w:sz w:val="28"/>
        </w:rPr>
        <w:t xml:space="preserve"> 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технико-тактические действия в избранном виде спорта.</w:t>
      </w:r>
    </w:p>
    <w:p w:rsidR="00EC43C3" w:rsidRDefault="00CF1522">
      <w:pPr>
        <w:keepLines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11 класс. </w:t>
      </w:r>
      <w:r>
        <w:rPr>
          <w:rFonts w:ascii="Times New Roman" w:eastAsia="Times New Roman" w:hAnsi="Times New Roman" w:cs="Times New Roman"/>
          <w:sz w:val="28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</w:t>
      </w:r>
      <w:r w:rsidR="00B56BC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B56BC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масовых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мероприятиях. Способы регулирования массы тела.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 Медико-биологические основы.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10 класс. </w:t>
      </w:r>
      <w:r>
        <w:rPr>
          <w:rFonts w:ascii="Times New Roman" w:eastAsia="Times New Roman" w:hAnsi="Times New Roman" w:cs="Times New Roman"/>
          <w:sz w:val="28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11 класс.</w:t>
      </w:r>
      <w:r>
        <w:rPr>
          <w:rFonts w:ascii="Times New Roman" w:eastAsia="Times New Roman" w:hAnsi="Times New Roman" w:cs="Times New Roman"/>
          <w:sz w:val="28"/>
        </w:rPr>
        <w:t xml:space="preserve">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Вредные привычки, причины их возникновения и пагубное влияние на здоровье.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Приемы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10–11 классы</w:t>
      </w:r>
      <w:r>
        <w:rPr>
          <w:rFonts w:ascii="Times New Roman" w:eastAsia="Times New Roman" w:hAnsi="Times New Roman" w:cs="Times New Roman"/>
          <w:sz w:val="28"/>
        </w:rPr>
        <w:t xml:space="preserve">. Аутогенная тренировка.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Психомышечная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психорегулирующая тренировки. Элементы йоги.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1.5. Баскетбол.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10–11 классы.</w:t>
      </w:r>
      <w:r>
        <w:rPr>
          <w:rFonts w:ascii="Times New Roman" w:eastAsia="Times New Roman" w:hAnsi="Times New Roman" w:cs="Times New Roman"/>
          <w:sz w:val="28"/>
        </w:rPr>
        <w:t xml:space="preserve"> Терминология баскетбола. Влияние игровых упражнений на развитие координационных способностей,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психохимические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процессы; </w:t>
      </w:r>
      <w:r>
        <w:rPr>
          <w:rFonts w:ascii="Times New Roman" w:eastAsia="Times New Roman" w:hAnsi="Times New Roman" w:cs="Times New Roman"/>
          <w:sz w:val="28"/>
        </w:rPr>
        <w:lastRenderedPageBreak/>
        <w:t>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1.6. Волейбол.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10–11 классы.</w:t>
      </w:r>
      <w:r>
        <w:rPr>
          <w:rFonts w:ascii="Times New Roman" w:eastAsia="Times New Roman" w:hAnsi="Times New Roman" w:cs="Times New Roman"/>
          <w:sz w:val="28"/>
        </w:rPr>
        <w:t xml:space="preserve"> Терминология волейбола. Влияние игровых упражнений на развитие координационных способностей,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психохимические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EC43C3" w:rsidRDefault="00CF1522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1.7. Гимнастика с элементами акробатики.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10–11 классы. </w:t>
      </w:r>
      <w:r>
        <w:rPr>
          <w:rFonts w:ascii="Times New Roman" w:eastAsia="Times New Roman" w:hAnsi="Times New Roman" w:cs="Times New Roman"/>
          <w:sz w:val="28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EC43C3" w:rsidRDefault="00CF1522">
      <w:pPr>
        <w:keepNext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1.8. Легкая атлетика.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10–11 классы. </w:t>
      </w:r>
      <w:r>
        <w:rPr>
          <w:rFonts w:ascii="Times New Roman" w:eastAsia="Times New Roman" w:hAnsi="Times New Roman" w:cs="Times New Roman"/>
          <w:sz w:val="28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EC43C3" w:rsidRDefault="00CF1522">
      <w:pPr>
        <w:spacing w:before="120" w:after="15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Демонстрировать.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993"/>
        <w:gridCol w:w="4648"/>
        <w:gridCol w:w="1144"/>
      </w:tblGrid>
      <w:tr w:rsidR="00EC43C3">
        <w:trPr>
          <w:trHeight w:val="1"/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</w:p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способность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Физические упражнения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Девушки</w:t>
            </w:r>
          </w:p>
        </w:tc>
      </w:tr>
      <w:tr w:rsidR="00EC43C3">
        <w:trPr>
          <w:jc w:val="center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Скоростные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100 м, с.</w:t>
            </w:r>
          </w:p>
          <w:p w:rsidR="00EC43C3" w:rsidRDefault="00CF1522">
            <w:pPr>
              <w:keepNext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30 м, с.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17,5</w:t>
            </w:r>
          </w:p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5,4</w:t>
            </w:r>
          </w:p>
        </w:tc>
      </w:tr>
      <w:tr w:rsidR="00EC43C3">
        <w:trPr>
          <w:jc w:val="center"/>
        </w:trPr>
        <w:tc>
          <w:tcPr>
            <w:tcW w:w="1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Силовые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Подтягивания в висе на высокой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перекла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дине, количество раз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</w:tr>
      <w:tr w:rsidR="00EC43C3">
        <w:trPr>
          <w:jc w:val="center"/>
        </w:trPr>
        <w:tc>
          <w:tcPr>
            <w:tcW w:w="1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Подтягивания из виса, лежа на низкой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перекладине, количество раз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EC43C3">
        <w:trPr>
          <w:jc w:val="center"/>
        </w:trPr>
        <w:tc>
          <w:tcPr>
            <w:tcW w:w="1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места, см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</w:tr>
      <w:tr w:rsidR="00EC43C3">
        <w:trPr>
          <w:jc w:val="center"/>
        </w:trPr>
        <w:tc>
          <w:tcPr>
            <w:tcW w:w="1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 выносливости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2000 м, мин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10,00</w:t>
            </w:r>
          </w:p>
        </w:tc>
      </w:tr>
      <w:tr w:rsidR="00EC43C3">
        <w:trPr>
          <w:jc w:val="center"/>
        </w:trPr>
        <w:tc>
          <w:tcPr>
            <w:tcW w:w="1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3000 м, мин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</w:tr>
    </w:tbl>
    <w:p w:rsidR="00EC43C3" w:rsidRDefault="00EC43C3">
      <w:pPr>
        <w:spacing w:after="0" w:line="240" w:lineRule="auto"/>
        <w:ind w:left="-105"/>
        <w:jc w:val="center"/>
        <w:rPr>
          <w:rFonts w:ascii="Times New Roman" w:eastAsia="Times New Roman" w:hAnsi="Times New Roman" w:cs="Times New Roman"/>
          <w:sz w:val="24"/>
        </w:rPr>
      </w:pP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Times New Roman" w:eastAsia="Times New Roman" w:hAnsi="Times New Roman" w:cs="Times New Roman"/>
          <w:sz w:val="28"/>
        </w:rPr>
        <w:t xml:space="preserve"> физического воспитания учащихся 10–11 классов направлены: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содействие гармоническому развитию личности, выработку умений  использовать  физические  упражнения,  гигиенические  процедуры и условия внешней среды для укрепления здоровья, противостояния стрессам;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 дальнейшее  развитие  координационных  и  кондиционных  способностей;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– 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углубленное представление об основных видах спорта;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 закрепление потребности к самостоятельным занятиям физическими  упражнениями  и  занятием  любимым  видом  спорта  в  свободное время;</w:t>
      </w:r>
    </w:p>
    <w:p w:rsidR="00EC43C3" w:rsidRDefault="00CF1522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C43C3" w:rsidRDefault="00EC43C3">
      <w:pPr>
        <w:spacing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EC43C3" w:rsidRDefault="00EC43C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91687" w:rsidRDefault="00A91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91687" w:rsidRDefault="00A91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91687" w:rsidRDefault="00A91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91687" w:rsidRDefault="00A91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91687" w:rsidRDefault="00A91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91687" w:rsidRDefault="00A91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91687" w:rsidRDefault="00A91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91687" w:rsidRDefault="00A91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91687" w:rsidRDefault="00A91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91687" w:rsidRDefault="00A91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91687" w:rsidRDefault="00A91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91687" w:rsidRDefault="00A91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91687" w:rsidRDefault="00A91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91687" w:rsidRDefault="00A91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91687" w:rsidRDefault="00A91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91687" w:rsidRDefault="00A91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43C3" w:rsidRDefault="00CF15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КАЛЕНДАРНО-ТЕМАТИЧЕСКОЕ ПЛАНИРОВАНИЕ</w:t>
      </w: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C43C3" w:rsidRDefault="00CF15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 КЛАСС</w:t>
      </w:r>
    </w:p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861"/>
        <w:gridCol w:w="2176"/>
        <w:gridCol w:w="1738"/>
        <w:gridCol w:w="1467"/>
        <w:gridCol w:w="979"/>
        <w:gridCol w:w="1042"/>
        <w:gridCol w:w="602"/>
        <w:gridCol w:w="610"/>
      </w:tblGrid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содержания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уровню</w:t>
            </w:r>
          </w:p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обучающихся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контроля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Д/з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</w:p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  <w:p w:rsidR="00EC43C3" w:rsidRDefault="00CF152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</w:p>
        </w:tc>
      </w:tr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Легкая атлетика (18 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терский бег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1.Изучение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материала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40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Стартовый разгон. 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дистанции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(70–80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Эстафетный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бег. Специальные беговые упражнения. 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скоростно-силовых качеств.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по ТБ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40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Стартовый разгон. Бег по дистанции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(70–80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Финиширование. Эстафетный бег. Специальные беговые упражнения. Развитие скоростно-силовых качеств. Биохимические основы бега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40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Стартовый разгон. Бег по дистанции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(70–80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Финиширование. Эстафетный бег. Специальные беговые упражнения. Развитие скоростно-силовых качеств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057"/>
        <w:gridCol w:w="1848"/>
        <w:gridCol w:w="2061"/>
        <w:gridCol w:w="1692"/>
        <w:gridCol w:w="1132"/>
        <w:gridCol w:w="1130"/>
        <w:gridCol w:w="278"/>
        <w:gridCol w:w="277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5.Учетный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результат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Эстафетный бег. Развитие скоростных способностей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«5» – 17,0 с.;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17,5 с.;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18,0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Прыжок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длину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6-7.Изучение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материала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способом «прогнувшись»      с 13–15 беговых шагов. Отталкивание. Челночный бег. Специальные беговые упражнения. Развитие скоростно-силовых качеств. Биохимические основы прыжков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прыжок в длину после быстрого разбега с 13–15 беговых шагов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8-9-10.Комплексный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11Учетный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прыжок в длину после быстрого разбега с 13–15 беговых шагов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«5» – 400 см;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370 см;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340 см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мяча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гранаты</w:t>
            </w:r>
          </w:p>
          <w:p w:rsidR="00EC43C3" w:rsidRDefault="00EC43C3">
            <w:pPr>
              <w:spacing w:after="0" w:line="252" w:lineRule="auto"/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12-13-14.Комплексный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мяча на дальность с 5–6 беговых шагов. ОРУ. Челночный бег. Развитие скоростно-силовых качеств. Биохимическая основа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метания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мяч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дальность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15-16-17.Комплексный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гранату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различных положений на дальность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в цель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18.Учетный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гранаты на дальность. ОРУ. Развитие скоростно-силовых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гранату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«5» – 22 м; 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«4» – 18 м;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14 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451"/>
        <w:gridCol w:w="2364"/>
        <w:gridCol w:w="1691"/>
        <w:gridCol w:w="1424"/>
        <w:gridCol w:w="1002"/>
        <w:gridCol w:w="1075"/>
        <w:gridCol w:w="234"/>
        <w:gridCol w:w="234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Кроссовая подготовка (6ч)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пересеченной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местности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(10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19.Комплексный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(15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Преодоление горизонтальных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препятствий. Специальные беговые упражнения. Бег под гору. Развитие выносливости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Комплек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(16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горизонтальных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препятствий. Специальные беговые упражнения. Бег под гору. Развитие выносливости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(17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вертикальных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препятствий прыжком. Специальные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беговые упражнения. Бег в гору. 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выносливости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22.Совершенствование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(18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вертикальных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препятствий прыжком. Специальные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беговые упражнения. Бег в гору. 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выносливости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(19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вертикальных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препятствий прыжком. Специальные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беговые упражнения. Бег в гору. 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выносливости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24.Учетный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(2000 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результат. Развитие выносливости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«5» – 10,30 с.;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11,30 с.;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814"/>
        <w:gridCol w:w="2492"/>
        <w:gridCol w:w="1783"/>
        <w:gridCol w:w="1623"/>
        <w:gridCol w:w="1104"/>
        <w:gridCol w:w="1130"/>
        <w:gridCol w:w="265"/>
        <w:gridCol w:w="264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12,30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Гимнастика (15 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Висы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упоры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25.Комбинированный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Повороты в движении. ОРУ на месте. Толчком ног подъем в упор на верхнюю жердь.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силы. Инструктаж по ТБ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строевые приемы; выполнять элементы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Повороты в движении. ОРУ на месте. Толчком ног подъем в упор на верхнюю жердь.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силы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строевые приемы; выполнять элементы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в движении. Перестроение из колонны по одному в колонну по четыре. ОРУ с гантелями. Толчком двух ног вис углом. Развитие силы</w:t>
            </w: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в движении. Перестроение из колонны по одному в колонну по восемь в движении. Толчком двух ног вис углом. ОРУ с гантелями. Развитие силы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строевые приемы; выполнять элементы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Повороты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движении. Перестроение из колонны по одному в колонну по восемь в движении. ОРУ с гантелями. Равновесие на верхней жерди. Развитие силы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выполнять строевые приемы; выполнять элементы на разновысоких брусьях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541"/>
        <w:gridCol w:w="2129"/>
        <w:gridCol w:w="1711"/>
        <w:gridCol w:w="1485"/>
        <w:gridCol w:w="1189"/>
        <w:gridCol w:w="976"/>
        <w:gridCol w:w="222"/>
        <w:gridCol w:w="222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в движении. Перестроение из колонны по одному в колонны по четыре, по восемь в движении. ОРУ в движении. Упор присев на одной ноге. Лазание по канату в два приема. Развитие силы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строевые приемы; выполнять элементы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30.Учетный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комбинации на разновысоких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брусьях. ОРУ на месте</w:t>
            </w: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 выполнения упражнений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Акробатические упражнения, опорный прыжок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Сед углом. Стойка на лопатках. Кувырок назад. ОРУ с обручами. Развитие координационных способностей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акробатические элементы программы в комбинации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32.Совершенствования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Длинный кувырок. Стойка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лопатках. Кувырок назад. ОРУ с обручами. Развитие координационных способностей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акробатичес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кие элементы программы в комбинации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Стойка на руках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(с помощью)</w:t>
            </w:r>
            <w:r>
              <w:rPr>
                <w:rFonts w:ascii="Times New Roman" w:eastAsia="Times New Roman" w:hAnsi="Times New Roman" w:cs="Times New Roman"/>
                <w:sz w:val="24"/>
              </w:rPr>
              <w:t>. Стоя на коленях, наклон назад. ОРУ со скакалками. Развитие координационных способностей</w:t>
            </w: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065"/>
        <w:gridCol w:w="2371"/>
        <w:gridCol w:w="1528"/>
        <w:gridCol w:w="1649"/>
        <w:gridCol w:w="1316"/>
        <w:gridCol w:w="1078"/>
        <w:gridCol w:w="234"/>
        <w:gridCol w:w="234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35.Совершенствования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Комбинация из разученных элементов. Прыжки в глубину. ОРУ с булавами. Опорный прыжок через козла. Развитие скоростно-силовых качеств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акробатические элементы программы в комбинации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Комбинация из разученных элементов. Прыжки в глубину. ОРУ с булавами. Прыжок углом с разбега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(под углом к снаряду)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толчком одной ногой. 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скоростно-силовых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качеств</w:t>
            </w: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Комбинация из разученных элементов. Прыжки в глубину. ОРУ с булавами. Прыжок углом с разбега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(под углом к снаряду)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толчком одной ногой. Развитие скоростно-силовых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акробатические элементы программы в комбинации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39.Учетный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Комбинация из разученных элементов. Опорный прыжок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акробатические элементы программы в комбинации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 выполнения комбинации из 5 элементов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Спортивные игры (42 ч)</w:t>
            </w:r>
          </w:p>
        </w:tc>
      </w:tr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Волейбол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(21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игре или игровой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59"/>
        <w:gridCol w:w="2492"/>
        <w:gridCol w:w="2297"/>
        <w:gridCol w:w="1508"/>
        <w:gridCol w:w="1136"/>
        <w:gridCol w:w="1130"/>
        <w:gridCol w:w="277"/>
        <w:gridCol w:w="276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Учебная игра. 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координационных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способностей. Инструктаж по ТБ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техники передачи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мяча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49.Совершенствования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60"/>
        <w:gridCol w:w="2492"/>
        <w:gridCol w:w="2300"/>
        <w:gridCol w:w="1510"/>
        <w:gridCol w:w="1130"/>
        <w:gridCol w:w="1130"/>
        <w:gridCol w:w="277"/>
        <w:gridCol w:w="276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Нападение через 3-ю зону. Учебная игра.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координационных способностей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50.Комплексный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передвижений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остановок игрока. Верхняя передача мяча в прыжке.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двумя руками снизу. Прямой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нападающий удар через сетку. Нападение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Оценка техники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подачи мяча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передвижений и остановок игрока. Верхняя передача мяча в прыжке.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Прием мяча двумя руками снизу. Прямой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нападающий удар через сетку. Нападение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прием подачи. Учебная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игра. Развитие координационных способностей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56-57.Совершенствования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58-59.Совершенствования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113"/>
        <w:gridCol w:w="2380"/>
        <w:gridCol w:w="2090"/>
        <w:gridCol w:w="1334"/>
        <w:gridCol w:w="1008"/>
        <w:gridCol w:w="1082"/>
        <w:gridCol w:w="234"/>
        <w:gridCol w:w="234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60.Совершенствования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прием подачи. Учебная игра. Развитие координационных способностей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Баскетбол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(21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61.Комбинированный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передвижений и остановок игрока. Передачи мяча различными способами на месте. Бросок мяча в движении одной рукой от плеча. Быстрый прорыв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1)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Развитие скоростных качеств. Инструктаж по ТБ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62.Совершенствования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передвижений и остановок игрока. Передачи мяча различными способами на месте. Бросок мяча в движении одной рукой от плеча. Быстрый прорыв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1)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Развитие скоростных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63.Совершенствован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Совершенствовани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 передвижений и остановок игрока. Передачи мяча различными способами на месте. Бросок мяча в движении одной рукой от плеча. Быстрый прорыв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(3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Развитие скоростных качеств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Комплек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29"/>
        <w:gridCol w:w="2492"/>
        <w:gridCol w:w="2395"/>
        <w:gridCol w:w="1479"/>
        <w:gridCol w:w="1117"/>
        <w:gridCol w:w="1130"/>
        <w:gridCol w:w="267"/>
        <w:gridCol w:w="266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передвижений и остановок игрока. Передачи мяча различными способами в движении. Бросок одной рукой от плеча со средней дистанции. Зонная защита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3)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Развитие скоростных качеств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передвижений и остановок игрока. Передачи мяча различными способами в движении. Бросок одной рукой от плеча со средней дистанции. Зонная защита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3)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Развитие скоростных качеств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69.Комплексный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70.Комплексный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передвижений и остановок игрока. Передачи мяча различными способами в движении. Бросок одной рукой от плеча со средней дистанции. Зонная защита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Развитие скоростных качеств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72.Комбинированный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 ведения мяча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одной рукой от плеча со средней дистанции с сопротивлением. Зонная защита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Развитие скоростных качеств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  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техники передачи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мяча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30"/>
        <w:gridCol w:w="2492"/>
        <w:gridCol w:w="2398"/>
        <w:gridCol w:w="1480"/>
        <w:gridCol w:w="1110"/>
        <w:gridCol w:w="1130"/>
        <w:gridCol w:w="268"/>
        <w:gridCol w:w="267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одной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рукой от плеча со средней дистанции с сопротивлением. Индивидуальные действия в защите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(вырывание, выбивание, накрытие броска).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скоростных качеств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77.Совершенствования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одной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рукой от плеча со средней дистанции с сопротивлением. Индивидуальные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действия в защите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(вырывание, выбивание, накрытие броска).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скоростных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 броска в прыжке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одной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рукой от плеча со средней дистанции с сопротивлением. Сочетание приемов: ведение,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бросок. Индивидуальные действия в защите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(вырывание, выбивание, накрытие броска).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Нападение через заслон. Развитие скоростных качеств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80.Совершенствования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368"/>
        <w:gridCol w:w="2221"/>
        <w:gridCol w:w="1951"/>
        <w:gridCol w:w="1340"/>
        <w:gridCol w:w="1129"/>
        <w:gridCol w:w="1014"/>
        <w:gridCol w:w="226"/>
        <w:gridCol w:w="226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81.Совершенствования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передвижений и остановок игрока. Передачи мяча различными способами в движении с сопротивлением. Ведение мяча с сопротивлением. Сочетание приемов: ведение, передача, бросок. Нападение против зонной защиты. Нападение через заслон. Развитие координационных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 штрафного броска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Кроссовая подготовка (4ч)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по пересеченной местности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(15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горизонтальных препятствий. Специальные беговые упражнения. Бег под гору. Развитие выносливости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(16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горизонтальных препятствий. Специальные беговые упражнения. Бег под гору. Развитие выносливости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84.Совершенствования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(17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вертикальных препятствий прыжком. Специальные беговые упражнения. Бег в гору.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выносли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вости</w:t>
            </w:r>
            <w:proofErr w:type="spellEnd"/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препятствия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(18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вертикальных препятствий прыжком. Специальные беговые упражнения. Бег в гору.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выносли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вости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номерном темпе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551"/>
        <w:gridCol w:w="1793"/>
        <w:gridCol w:w="1991"/>
        <w:gridCol w:w="1548"/>
        <w:gridCol w:w="1022"/>
        <w:gridCol w:w="1098"/>
        <w:gridCol w:w="236"/>
        <w:gridCol w:w="236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85.Учетный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(2000 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результат. Развитие выносливости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номерном темпе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(до 25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преодолевать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«5» – 10,30 с.;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11,30 с.;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12,30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Легкая атлетика (10 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Спринтерский бег. Прыжок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высоту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86-87.Комплексный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Стартовый разгон. Бег по дистанции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(70–90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Специальные беговые упражнения. Челночный бег. Развитие скоростно-силовых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88-89.Комплексный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(70–90 м)</w:t>
            </w:r>
            <w:r>
              <w:rPr>
                <w:rFonts w:ascii="Times New Roman" w:eastAsia="Times New Roman" w:hAnsi="Times New Roman" w:cs="Times New Roman"/>
                <w:sz w:val="24"/>
              </w:rPr>
              <w:t>. Финиширование. Челночный бег. Развитие скоростно-силовых качеств. Дозирование нагрузки при занятиях бегом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90-91.Комплексный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(70–90 м)</w:t>
            </w:r>
            <w:r>
              <w:rPr>
                <w:rFonts w:ascii="Times New Roman" w:eastAsia="Times New Roman" w:hAnsi="Times New Roman" w:cs="Times New Roman"/>
                <w:sz w:val="24"/>
              </w:rPr>
              <w:t>. Финиширование. Челночный бег. Развитие скоростно-силовых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92.Учетный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(70–90 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Финиширование. Челночный бег. Развитие скоростно-силовых качеств.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Прикладное значение легкоатлетических упражнений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«5» – 16,5 с.;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17,5 с.;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18,5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мяча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гранаты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93-94.Комплексный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мяча на дальность с 5–6 беговых шагов. ОРУ. Челночный бег. Развитие скоростно-силовых качеств.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Биохимическая основа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метания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мяч на дальность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pacing w:after="120" w:line="252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Окончание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046"/>
        <w:gridCol w:w="1968"/>
        <w:gridCol w:w="2105"/>
        <w:gridCol w:w="1463"/>
        <w:gridCol w:w="1171"/>
        <w:gridCol w:w="1130"/>
        <w:gridCol w:w="297"/>
        <w:gridCol w:w="295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95-96.Комплексный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гранаты.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гранату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различных положений на дальность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в цель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97-98.Комплексный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гранаты на дальность. ОРУ. Развитие скоростно-силовых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гранату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«5» – 22 м; 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18 м;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16 м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высоту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99-100.Комплексный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высоту с 11–13 шагов разбега.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разбега и отталкивание. Челночный бег. Развитие скоростно-силовых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прыгать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высоту с 11–13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высоту с 11–13 шагов разбега.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 через планку. Челночный бег. Развитие скоростно-силовых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прыгать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высоту с 11–13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102.Комплексный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высоту с 11–13 шагов разбега. 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Приземление. Челночный бег. Развитие скоростно-силовых качеств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прыгать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высоту с 11–13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Бег: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«5» – 13,5 с.;</w:t>
            </w:r>
          </w:p>
          <w:p w:rsidR="00EC43C3" w:rsidRDefault="00CF1522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14,0 с.;</w:t>
            </w:r>
          </w:p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14,3 с.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EC43C3" w:rsidRDefault="00EC43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CF15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КАЛЕНДАРНО-ТЕМАТИЧЕСКОЕ ПЛАНИРОВАНИЕ</w:t>
      </w: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C43C3" w:rsidRDefault="00CF15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 КЛАСС</w:t>
      </w: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916"/>
        <w:gridCol w:w="1697"/>
        <w:gridCol w:w="1858"/>
        <w:gridCol w:w="1566"/>
        <w:gridCol w:w="1043"/>
        <w:gridCol w:w="1110"/>
        <w:gridCol w:w="638"/>
        <w:gridCol w:w="647"/>
      </w:tblGrid>
      <w:tr w:rsidR="00EC43C3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содержания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уровню</w:t>
            </w:r>
          </w:p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обучающихся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контроля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Д/з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</w:tr>
      <w:tr w:rsidR="00EC43C3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</w:p>
          <w:p w:rsidR="00EC43C3" w:rsidRDefault="00CF1522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  <w:p w:rsidR="00EC43C3" w:rsidRDefault="00CF1522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</w:p>
          <w:p w:rsidR="00EC43C3" w:rsidRDefault="00CF1522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  <w:p w:rsidR="00EC43C3" w:rsidRDefault="00CF1522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</w:p>
        </w:tc>
      </w:tr>
      <w:tr w:rsidR="00EC43C3">
        <w:trPr>
          <w:jc w:val="center"/>
        </w:trPr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Легкая атлетика (18 ч)</w:t>
            </w:r>
          </w:p>
        </w:tc>
      </w:tr>
      <w:tr w:rsidR="00EC43C3">
        <w:trPr>
          <w:jc w:val="center"/>
        </w:trPr>
        <w:tc>
          <w:tcPr>
            <w:tcW w:w="1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терский бег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1.Вводный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Стартовый разгон. Бег по дистанции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(70–90 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Бег на результат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2-3.Комплексный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(70–90 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Эстафетный бег. Специальные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беговые упражнения. Развитие скоростных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4-5.Комплексный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(70–90 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Финиширование. Эстафетный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бег. Специальные беговые упражнения. Развитие скоростных 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бегать с максимальной скоростью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6-7.Комплексный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034"/>
        <w:gridCol w:w="1848"/>
        <w:gridCol w:w="2060"/>
        <w:gridCol w:w="1718"/>
        <w:gridCol w:w="1127"/>
        <w:gridCol w:w="1130"/>
        <w:gridCol w:w="280"/>
        <w:gridCol w:w="278"/>
      </w:tblGrid>
      <w:tr w:rsidR="00EC43C3">
        <w:trPr>
          <w:jc w:val="center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8.Учетный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результат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скоростных качеств. Эстафетный бег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«5» – 16,0 с.;</w:t>
            </w:r>
          </w:p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17,0 с.;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17,5 с.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длину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9-10.Комплексный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длину способом «прогнувшись»   с 13–15 шагов разбега. Отталкивание. Челночный бег. Специальные беговые упражнения.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Развитие скоростно-силовых качеств. Дозирование нагрузки при занятиях прыжковыми упражнениями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прыгать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длину с 13–15 шагов разбега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11-12.Комплексный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длину способом «прогнувшись»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 13–15 шагов разбега. Отталкивание. Челночный бег. Специальные беговые упражнения.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Развитие скоростно-силовых качеств. Правила соревнований по прыжкам в длину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прыгать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длину с 13–15 шагов разбега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13.Учетный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длину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 результат.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прыгать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 длину с 13–15 шагов разбега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«5» – 410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см;</w:t>
            </w:r>
          </w:p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380 см;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360 см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Метание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гранаты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14-15.Комплексный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гранаты в коридор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 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ОРУ.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Челночный бег. Развитие скоростно-силовых качеств. Правила соревнований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метанию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гранату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различных положений в цель и на дальность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16-17.Комплексный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гранаты на дальность с разбега. ОРУ. Челночный бег. Развитие скоростно-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гранату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различных положе-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451"/>
        <w:gridCol w:w="2364"/>
        <w:gridCol w:w="1691"/>
        <w:gridCol w:w="1424"/>
        <w:gridCol w:w="1002"/>
        <w:gridCol w:w="1075"/>
        <w:gridCol w:w="234"/>
        <w:gridCol w:w="234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силовых качеств. Правила соревнований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метанию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цель и на дальность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18.Учетный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гранаты на дальность. Опрос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теории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гранату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различных положений в цель и на дальность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«5» – 23 м;</w:t>
            </w:r>
          </w:p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19 м;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17 м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Кроссовая подготовка (6 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пересеченной местности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(15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горизонтальных препятствий. ОРУ. Специальные беговые упражнения. Развитие выносливости. Правила соревнований по кроссу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бегать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во время кросса препятствия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20.Совершенствования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(16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горизонтальных препятствий. ОРУ. Специальные беговые упражнения. Развитие выносливости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бегать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во время кросса препятствия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21.Комплексный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22.Комплексный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(17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горизонтальных препятствий. ОРУ. Специальные беговые упражнения. Развитие выносливости</w:t>
            </w: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23.Комплексный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(18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вертикальных препятствий. ОРУ. Специальные беговые упражнения. Развитие выносливости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бегать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во время кросса препятствия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973"/>
        <w:gridCol w:w="2492"/>
        <w:gridCol w:w="1695"/>
        <w:gridCol w:w="1600"/>
        <w:gridCol w:w="1078"/>
        <w:gridCol w:w="1130"/>
        <w:gridCol w:w="254"/>
        <w:gridCol w:w="253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(19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вертикальных препятствий. ОРУ. Специальные беговые упражнения. Развитие выносливости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24.Учетный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результат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(2000 м)</w:t>
            </w:r>
            <w:r>
              <w:rPr>
                <w:rFonts w:ascii="Times New Roman" w:eastAsia="Times New Roman" w:hAnsi="Times New Roman" w:cs="Times New Roman"/>
                <w:sz w:val="24"/>
              </w:rPr>
              <w:t>. Опрос по теории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бегать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во время кросса препятствия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«5» – 10,10 мин; «4» –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11,40 мин;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12,00 мин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Гимнастика (15 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Висы и упоры.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Лазание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Повороты в движении.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ОРУ на месте. Толчком ног подъем в упор на верхнюю жердь. Развитие силы. Инструктаж по ТБ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строевые приемы; выполнять элементы на разновысоких брусьях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26.Совершенствования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в движении. ОРУ на месте. Толчком ног подъем в упор на верхнюю жердь. Развитие силы</w:t>
            </w: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27.Совершенствования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в движении. Перестроение из колонны по одному в колонну по четыре. ОРУ с гантелями. Толчком двух ног вис углом. Развитие силы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29.Совершенствования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в движении. Перестроение из колонны по одному в колонну по восемь в движении. Толчком двух ног вис углом. ОРУ с гантелями. Развитие силы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542"/>
        <w:gridCol w:w="2130"/>
        <w:gridCol w:w="1712"/>
        <w:gridCol w:w="1496"/>
        <w:gridCol w:w="1175"/>
        <w:gridCol w:w="976"/>
        <w:gridCol w:w="222"/>
        <w:gridCol w:w="222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30.Совершенствования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Повороты в движении. Перестроение из колонны по одному в колонну по восемь в движении. ОРУ с гантелями.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Равновесие на верхней жерди. Развитие силы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34.Совершенствования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Повороты в движении. Перестроение из колонны по одному в колонны по четыре, по восемь в движении. ОРУ в движении. Упор присев на одной ноге. Лазание по канату     в два приема. Развитие силы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35.Учетный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комбинации на разновысоких брусьях. ОРУ на месте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 выполнения элементов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Акробатические упражнения. Опорный прыжок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Сед углом, стойка на лопатках, кувырок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назад. ОРУ с обручами. Развитие координационных способностей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Длинный кувырок, стойка на лопатках, кувырок назад. ОРУ с обручами. Развитие координационных способностей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комбинацию из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акро-батических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элементов,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027"/>
        <w:gridCol w:w="2277"/>
        <w:gridCol w:w="1827"/>
        <w:gridCol w:w="1596"/>
        <w:gridCol w:w="1252"/>
        <w:gridCol w:w="1038"/>
        <w:gridCol w:w="229"/>
        <w:gridCol w:w="229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Стойка на руках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(с помощью)</w:t>
            </w:r>
            <w:r>
              <w:rPr>
                <w:rFonts w:ascii="Times New Roman" w:eastAsia="Times New Roman" w:hAnsi="Times New Roman" w:cs="Times New Roman"/>
                <w:sz w:val="24"/>
              </w:rPr>
              <w:t>. Стоя на коленях, наклон назад. ОРУ со скакалками. Развитие координационных способностей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опорный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прыжок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через коня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Комбинация из разученных элементов.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в глубину. ОРУ с булавами. Опорный прыжок через козла.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Комбинация из разученных элементов.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Прыжки в глубину. ОРУ с булавами. Прыжок углом с разбега под углом к снаряду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толчком одной ногой. Развитие скоростно-силовых 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39.Учетный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Комбинация из разученных элементов.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Опорный прыжок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выполнения элементов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Спортивные игры (42 ч)</w:t>
            </w:r>
          </w:p>
        </w:tc>
      </w:tr>
      <w:tr w:rsidR="00EC43C3">
        <w:trPr>
          <w:trHeight w:val="1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Волейбол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(21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передвижения игроков. Верхняя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передача мяча в парах, тройках. Нижняя 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тактико-технические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84"/>
        <w:gridCol w:w="2492"/>
        <w:gridCol w:w="2212"/>
        <w:gridCol w:w="1555"/>
        <w:gridCol w:w="1135"/>
        <w:gridCol w:w="1130"/>
        <w:gridCol w:w="284"/>
        <w:gridCol w:w="283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прямая подача и нижний прием мяча. Прямой нападающий удар. Учебная игра. Развитие скоростно-силовых качеств. Инструктаж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 ТБ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41.Совершенствования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передвижения игроков. Верхняя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передача мяча в парах, тройках. Нижняя прямая подача и нижний прием мяча. Прямой нападающий удар. Учебная игра. Развитие скоростно-силовых 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43.Совершенствования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передвижения игроков. Верхняя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передача мяча через сетку. Нижняя прямая подача на точность по зонам и нижний прием мяча. Прямой нападающий удар в тройках. Учебная игра. Развитие скоростно-силовых 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45.Совершенствования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передвижения игроков. Верхняя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передача мяча в парах, тройках. Нижняя прямая подача на точность по зонам и нижний прием мяча. Прямой нападающий удар.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игра. Развитие скоростно-силовых 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47.Комплексный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передвижения игроков.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Сочета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приемов: прием, передача, нападающий удар. Верхняя прямая подача и нижний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прием мяча. Прямой нападающий удар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из 3-й зоны. Индивидуальное и групповое 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выполнять 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48.Комплексный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61"/>
        <w:gridCol w:w="2492"/>
        <w:gridCol w:w="2288"/>
        <w:gridCol w:w="1529"/>
        <w:gridCol w:w="1122"/>
        <w:gridCol w:w="1130"/>
        <w:gridCol w:w="277"/>
        <w:gridCol w:w="276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блокирование. Учебная игра.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49.Комплексный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50.Комплексный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51.Комплексный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2-й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52.Комплексный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53.Совершенствования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передвижения игроков. Сочетание приемов: прием, передача, нападающий удар. Верхняя прямая подача и нижний прием мяча. Прямой нападающий удар из 2-й зоны. Индивидуальное и групповое блокирование. Учебная игра. Развитие координационных способностей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54.Совершенствования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передвижения игроков. Сочетание приемов: прием, передача, нападающий удар. Верхняя прямая подача и нижний 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063"/>
        <w:gridCol w:w="2270"/>
        <w:gridCol w:w="1995"/>
        <w:gridCol w:w="1275"/>
        <w:gridCol w:w="1378"/>
        <w:gridCol w:w="1036"/>
        <w:gridCol w:w="229"/>
        <w:gridCol w:w="229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55.Совершенствования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мяча. Прямой нападающий удар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из 4-й зоны. Индивидуальное и групповое блокирование. Учебная игра. Развитие координационных способностей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57.Комплексный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страховка блокирующих. Позиционное нападение со сменой места. Учебная игра. Развитие координационных способностей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 выполнения подачи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мяча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59.Совершенствования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и передвижения игроков. Сочетание приемов: прием, передача, нападающий удар. Верхняя прямая подача и нижний прием мяча. Прямой нападающий удар из 4-й зоны. Индивидуальное и групповое блокирование, страховка блокирующих. Позиционное нападение со сменой места. Учебная игра. Развитие координационных способностей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 выполнения нападающего удара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Баскетбол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(21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места. Бросок одной рукой от плеча со средней дистанции.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Быст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29"/>
        <w:gridCol w:w="2492"/>
        <w:gridCol w:w="2390"/>
        <w:gridCol w:w="1495"/>
        <w:gridCol w:w="1104"/>
        <w:gridCol w:w="1130"/>
        <w:gridCol w:w="268"/>
        <w:gridCol w:w="267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trHeight w:val="1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прорыв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1)</w:t>
            </w:r>
            <w:r>
              <w:rPr>
                <w:rFonts w:ascii="Times New Roman" w:eastAsia="Times New Roman" w:hAnsi="Times New Roman" w:cs="Times New Roman"/>
                <w:sz w:val="24"/>
              </w:rPr>
              <w:t>. Учебная игра. Развитие скоростно-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62.Совершенствования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перемещений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игрока. Ведение мяча с сопротивлением. Передача мяча в движении различными способами со сменой места. Бросок одной рукой от плеча со средней дистанции. Быстрый прорыв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1)</w:t>
            </w:r>
            <w:r>
              <w:rPr>
                <w:rFonts w:ascii="Times New Roman" w:eastAsia="Times New Roman" w:hAnsi="Times New Roman" w:cs="Times New Roman"/>
                <w:sz w:val="24"/>
              </w:rPr>
              <w:t>. Учебная игра.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63.Совершенствования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перемещений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игрока. Ведение мяча с сопротивлением. Передача мяча в движении различными способами со сменой места. Бросок одной рукой от плеча со средней дистанции с сопротивлением. Быстрый прорыв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(3 </w:t>
            </w:r>
            <w:r>
              <w:rPr>
                <w:rFonts w:ascii="Times New Roman" w:eastAsia="Times New Roman" w:hAnsi="Times New Roman" w:cs="Times New Roman"/>
                <w:sz w:val="24"/>
              </w:rPr>
              <w:t>×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1).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Учебная игра. Развитие скоростно-силовых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65.Совершенствования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перемещений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игрока. Ведение мяча с сопротивлением. Передача мяча в движении различными способами со сменой места с сопротивлением. Бросок одной рукой от плеча со средней дистанции с сопротивлением. Сочетание приемов: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ведение, бросок. Нападение против зонной защиты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 × 1 × 2)</w:t>
            </w:r>
            <w:r>
              <w:rPr>
                <w:rFonts w:ascii="Times New Roman" w:eastAsia="Times New Roman" w:hAnsi="Times New Roman" w:cs="Times New Roman"/>
                <w:sz w:val="24"/>
              </w:rPr>
              <w:t>. Учебная игра.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29"/>
        <w:gridCol w:w="2492"/>
        <w:gridCol w:w="2390"/>
        <w:gridCol w:w="1495"/>
        <w:gridCol w:w="1104"/>
        <w:gridCol w:w="1130"/>
        <w:gridCol w:w="268"/>
        <w:gridCol w:w="267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66.Комплексный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перемещений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игрока. Ведение мяча с сопротивлением. Передача мяча в движении различными способами со сменой места с сопротивлением. Бросок одной рукой от плеча со средней дистанции с сопротивлением. Сочетание приемов: ведение, передача, бросок. Нападение против зонной защиты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 × 3 × 1)</w:t>
            </w:r>
            <w:r>
              <w:rPr>
                <w:rFonts w:ascii="Times New Roman" w:eastAsia="Times New Roman" w:hAnsi="Times New Roman" w:cs="Times New Roman"/>
                <w:sz w:val="24"/>
              </w:rPr>
              <w:t>. Учебная игра. Развитие скоростно-силовых 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68.Комплексный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перемещений и оста-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игрока. Ведение мяча с сопротивлением. Передача мяча в движении различными способами со сменой мест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сопротивле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Бросок двумя руками от груди с дальней дистанции. Сочетание приемов: ведение, передача, бросок. Нападение против зонной защиты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× 3).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Учебная игра. Развитие скоростно-силовых 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71.Совершенствования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перемещений и оста-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игрока. Ведение мяча с сопротивлением. Передача мяча в движении различными способами: со сменой места,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сопротивле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Бросок от груди с дальней дистанции. Сочетание приемов: ведение, передача,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бросок. Нападение против зонной защиты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(2 × 3).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Учебная игра. Развитие скоростно-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29"/>
        <w:gridCol w:w="2492"/>
        <w:gridCol w:w="2390"/>
        <w:gridCol w:w="1495"/>
        <w:gridCol w:w="1104"/>
        <w:gridCol w:w="1130"/>
        <w:gridCol w:w="268"/>
        <w:gridCol w:w="267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72.Совершенствования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способами: со сменой места, с сопротивлением. Бросок двумя руками от груди с дальней дистанции с сопротивлением. Сочетание приемов: ведение, передача, бросок. Нападение против личной защиты. Учебная игра.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73.Совершенствования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способами: со сменой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места, с сопротивлением. Бросок двумя руками от груди с дальней дистанции с сопротивлением. Сочетание приемов: ведение, передача, бросок. Нападение против личной защиты. Учебная игра.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перемещений и остановок игрока. Бросок одной рукой от плеча со средней дистанции с сопротивлением после ловли мяча. Сочетание приемов: ведение, бросок. Индивидуальные действия в защите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(перехват, вырывание, выбивание, накрывание мяча).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Нападение через центрового.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игра.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75"/>
        <w:gridCol w:w="2492"/>
        <w:gridCol w:w="2267"/>
        <w:gridCol w:w="1434"/>
        <w:gridCol w:w="1376"/>
        <w:gridCol w:w="1130"/>
        <w:gridCol w:w="251"/>
        <w:gridCol w:w="250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75.Совершенствования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перемещений и остановок игрока. Бросок одной рукой от плеча со средней дистанции с сопротивлением после ловли мяча. Сочетание приемов: ведение,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бросок. Индивидуальные действия в защите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(перехват, вырывание, выбивание, накрывание мяча).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Нападение через центрового.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Учебная игра. Развитие скоростно-силовых 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79.Комплексный</w:t>
            </w: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перемещений и остановок игрока. Бросок одной рукой от плеча со средней дистанции с сопротивлением после ловли мяча. Сочетание приемов: ведение,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бросок. Индивидуальные действия в защите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(перехват, вырывание, выбивание мяча, накрывание мяча).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Нападение через центрового. Учебная игра. Развитие скоростно-силовых качеств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техники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выполнения ведения мяча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80.Совершенствования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81.Совершенствования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перемещений и остановок игрока. Бросок одной рукой от плеча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 средней дистанции с сопротивлением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после ловли мяча. Сочетание приемов: ведение, бросок. Индивидуальные действия в защите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(перехват, вырывание, выбивание мяча, накрывание мяча).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Нападение через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центрового. Учебная игра.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тактико-технические действия в игре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528"/>
        <w:gridCol w:w="1848"/>
        <w:gridCol w:w="1866"/>
        <w:gridCol w:w="1532"/>
        <w:gridCol w:w="1071"/>
        <w:gridCol w:w="1130"/>
        <w:gridCol w:w="250"/>
        <w:gridCol w:w="250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Кроссовая подготовка (4ч)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по пересеченной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местности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(8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82.Комплексный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(15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горизонтальных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вертикальных препятствий. ОРУ. Специальные беговые упражнения. Развитие выносливости. Правила соревнований по кроссу. Инструктаж по ТБ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бегать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во время кросса препятствия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(16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горизонтальных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вертикальных препятствий. ОРУ. Специальные беговые упражнения. Развитие выносливости. Правила соревнований по бегу на средние и длинные дистанции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бегать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во время кросса препятствия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83.Комплексный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(16 мин).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Преодоление горизонтальных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вертикальных препятствий. ОРУ. Специальные беговые упражнения. Развитие выносливости. Правила соревнований по бегу на средние и длинные дистанции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бегать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>; преодолевать во время кросса препятствия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84.Комплексный</w:t>
            </w: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85.Учетный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результат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(3000 м)</w:t>
            </w:r>
            <w:r>
              <w:rPr>
                <w:rFonts w:ascii="Times New Roman" w:eastAsia="Times New Roman" w:hAnsi="Times New Roman" w:cs="Times New Roman"/>
                <w:sz w:val="24"/>
              </w:rPr>
              <w:t>. Опрос по теории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бегать в равномерном темпе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(20 мин)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преодолевать во время кросса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препятствия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«5» – 10,00 мин; «4» –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11,20 мин;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«3» – 12,00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мин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>Продолжение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551"/>
        <w:gridCol w:w="1793"/>
        <w:gridCol w:w="1991"/>
        <w:gridCol w:w="1548"/>
        <w:gridCol w:w="1022"/>
        <w:gridCol w:w="1098"/>
        <w:gridCol w:w="236"/>
        <w:gridCol w:w="236"/>
      </w:tblGrid>
      <w:tr w:rsidR="00EC43C3">
        <w:trPr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Легкая атлетика (17 ч)</w:t>
            </w: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Спринтерский бег. Прыжок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высоту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Стартовый разгон. Бег по дистанции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(70–90 м)</w:t>
            </w:r>
            <w:r>
              <w:rPr>
                <w:rFonts w:ascii="Times New Roman" w:eastAsia="Times New Roman" w:hAnsi="Times New Roman" w:cs="Times New Roman"/>
                <w:sz w:val="24"/>
              </w:rPr>
              <w:t>. Специальные беговые упражнения. Челночный бег.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(70–90 м)</w:t>
            </w:r>
            <w:r>
              <w:rPr>
                <w:rFonts w:ascii="Times New Roman" w:eastAsia="Times New Roman" w:hAnsi="Times New Roman" w:cs="Times New Roman"/>
                <w:sz w:val="24"/>
              </w:rPr>
              <w:t>. Финиширование. Челночный бег. Развитие скоростно-силовых качеств. Дозирование нагрузки при занятиях бегом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88-89-90.Комплексный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(70–90 м)</w:t>
            </w:r>
            <w:r>
              <w:rPr>
                <w:rFonts w:ascii="Times New Roman" w:eastAsia="Times New Roman" w:hAnsi="Times New Roman" w:cs="Times New Roman"/>
                <w:sz w:val="24"/>
              </w:rPr>
              <w:t>. Финиширование. Челночный бег. Развитие скоростно-силовых качеств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91-92-93.Учетный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старт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(30 м).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Бег по дистанции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(70–90 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Финиширование. Челночный бег. Развитие скоростно-силовых качеств.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Прикладное значение легкоатлетических упражнений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бегать с максимальной скоростью с низкого старта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(100 м)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«5» – 13,5 с.;</w:t>
            </w:r>
          </w:p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14,0 с.;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14,3 с.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мяча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гранаты</w:t>
            </w:r>
          </w:p>
          <w:p w:rsidR="00EC43C3" w:rsidRDefault="00EC43C3">
            <w:pPr>
              <w:suppressAutoHyphens/>
              <w:spacing w:after="0" w:line="252" w:lineRule="auto"/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94-95-96.Комплексный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мяча на дальность с 5–6 беговых шагов. ОРУ. Челночный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бег. Развитие скоростно-силовых качеств. Биохимическая основа метания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мяч на дальность с разбега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97Комплексный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гранаты из различных положений. ОРУ. Челночный бег. Развитие скоростно-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силовых качеств. Соревнования по легкой атлетике, рекорды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гранату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различных положений на дальность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в цель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CF1522">
      <w:pPr>
        <w:suppressAutoHyphens/>
        <w:spacing w:after="120" w:line="252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Окончание табл.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050"/>
        <w:gridCol w:w="1968"/>
        <w:gridCol w:w="2135"/>
        <w:gridCol w:w="1418"/>
        <w:gridCol w:w="1170"/>
        <w:gridCol w:w="1130"/>
        <w:gridCol w:w="302"/>
        <w:gridCol w:w="302"/>
      </w:tblGrid>
      <w:tr w:rsidR="00EC43C3">
        <w:trPr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EC43C3" w:rsidRDefault="00CF1522">
            <w:pPr>
              <w:suppressAutoHyphens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C43C3">
        <w:trPr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98-99.Комплексный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Метание гранаты на дальность. ОРУ.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скоростно-силовых качеств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метать гранату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дальность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«5» – 32 м;</w:t>
            </w:r>
          </w:p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28 м;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26 м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высоту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(3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высоту с 11–13 шагов разбега.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разбега и отталкивание. Челночный бег. Развитие скоростно-силовых качеств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прыгать в вы-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11–13 шагов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разбега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100-101.Комплексный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высоту с 11–13 шагов разбега. </w:t>
            </w:r>
          </w:p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Переход через планку. Челночный бег.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скоростно-силовых качеств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прыгать в вы-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11–13 шагов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разбега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  <w:tr w:rsidR="00EC43C3">
        <w:trPr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102.Комплексный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высоту с 11–13 шагов разбега.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Приземление. Челночный бег. Развитие скоростно-силовых качеств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прыгать в вы-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11–13 шагов 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разбега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Бег:</w:t>
            </w:r>
          </w:p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«5» – 13,5 с.;</w:t>
            </w:r>
          </w:p>
          <w:p w:rsidR="00EC43C3" w:rsidRDefault="00CF1522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«4» – 14,0 с.;</w:t>
            </w:r>
          </w:p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 – 14,3 с.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CF1522">
            <w:pPr>
              <w:suppressAutoHyphens/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EC43C3" w:rsidRDefault="00EC43C3">
            <w:pPr>
              <w:suppressAutoHyphens/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EC43C3" w:rsidRDefault="00EC43C3">
      <w:pPr>
        <w:suppressAutoHyphens/>
        <w:spacing w:after="0" w:line="240" w:lineRule="auto"/>
        <w:rPr>
          <w:rFonts w:ascii="Calibri" w:eastAsia="Calibri" w:hAnsi="Calibri" w:cs="Calibri"/>
          <w:sz w:val="20"/>
        </w:rPr>
      </w:pPr>
    </w:p>
    <w:p w:rsidR="00EC43C3" w:rsidRDefault="00EC43C3">
      <w:pPr>
        <w:suppressAutoHyphens/>
        <w:spacing w:after="0" w:line="240" w:lineRule="auto"/>
        <w:rPr>
          <w:rFonts w:ascii="Calibri" w:eastAsia="Calibri" w:hAnsi="Calibri" w:cs="Calibri"/>
          <w:sz w:val="20"/>
        </w:rPr>
      </w:pPr>
    </w:p>
    <w:p w:rsidR="00633AC8" w:rsidRDefault="00633AC8" w:rsidP="00633AC8">
      <w:pPr>
        <w:rPr>
          <w:rFonts w:ascii="Times New Roman" w:hAnsi="Times New Roman" w:cs="Times New Roman"/>
          <w:sz w:val="28"/>
          <w:szCs w:val="28"/>
        </w:rPr>
      </w:pPr>
    </w:p>
    <w:p w:rsidR="00633AC8" w:rsidRDefault="00633AC8" w:rsidP="00633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AC8" w:rsidRDefault="00633AC8" w:rsidP="00633AC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3.УЧЕБНО-МЕТОДИЧЕСКОЕ И МАТЕРИАЛЬНО-ТЕХНИЧЕСКОЕ ОБЕСПЕЧЕНИЕ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Библиотечный фонд (книгопечатная продукция):</w:t>
      </w:r>
    </w:p>
    <w:p w:rsidR="00633AC8" w:rsidRDefault="00633AC8" w:rsidP="00633AC8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Федеральный государственный образователь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ный стандарт основного общего образования;</w:t>
      </w:r>
    </w:p>
    <w:p w:rsidR="00633AC8" w:rsidRDefault="00633AC8" w:rsidP="00633AC8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стандарт основного общего образования по физической культуре;</w:t>
      </w:r>
    </w:p>
    <w:p w:rsidR="00633AC8" w:rsidRDefault="00633AC8" w:rsidP="00633AC8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примерная программа по физической культуре основного общего образования (</w:t>
      </w:r>
      <w:r w:rsidR="003C5BAC">
        <w:rPr>
          <w:rFonts w:ascii="Times New Roman" w:hAnsi="Times New Roman" w:cs="Times New Roman"/>
          <w:sz w:val="28"/>
          <w:szCs w:val="28"/>
          <w:lang w:bidi="ru-RU"/>
        </w:rPr>
        <w:t>10-11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классы);</w:t>
      </w:r>
    </w:p>
    <w:p w:rsidR="00633AC8" w:rsidRDefault="00633AC8" w:rsidP="00633AC8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рабочие программы по физической культуре;</w:t>
      </w:r>
    </w:p>
    <w:p w:rsidR="00633AC8" w:rsidRDefault="00633AC8" w:rsidP="00633AC8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учебники по физической культуре (рекомен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дованные Министерством образования);</w:t>
      </w:r>
    </w:p>
    <w:p w:rsidR="00633AC8" w:rsidRDefault="00633AC8" w:rsidP="00633AC8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методические издания по физической культу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ре для учителей.</w:t>
      </w:r>
    </w:p>
    <w:p w:rsidR="00633AC8" w:rsidRDefault="00633AC8" w:rsidP="00633AC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Демонстрационные печатные материалы:</w:t>
      </w:r>
    </w:p>
    <w:p w:rsidR="00633AC8" w:rsidRDefault="00633AC8" w:rsidP="00633AC8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таблицы стандартов физического развития и физической подготовленности;</w:t>
      </w:r>
    </w:p>
    <w:p w:rsidR="00633AC8" w:rsidRDefault="00633AC8" w:rsidP="00633AC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Учебно-практическое и учебно-лабораторное обо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рудование:</w:t>
      </w:r>
    </w:p>
    <w:p w:rsidR="00633AC8" w:rsidRDefault="00633AC8" w:rsidP="00633AC8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стенка гимнастическая;</w:t>
      </w:r>
    </w:p>
    <w:p w:rsidR="00633AC8" w:rsidRDefault="00633AC8" w:rsidP="00633AC8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бревно г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имн</w:t>
      </w:r>
      <w:r>
        <w:rPr>
          <w:rFonts w:ascii="Times New Roman" w:hAnsi="Times New Roman" w:cs="Times New Roman"/>
          <w:sz w:val="28"/>
          <w:szCs w:val="28"/>
          <w:lang w:bidi="ru-RU"/>
        </w:rPr>
        <w:t>астическое напольное;</w:t>
      </w:r>
    </w:p>
    <w:p w:rsidR="00633AC8" w:rsidRDefault="00633AC8" w:rsidP="00633AC8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скамейки гимнастические;</w:t>
      </w:r>
    </w:p>
    <w:p w:rsidR="00633AC8" w:rsidRDefault="00633AC8" w:rsidP="00633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брусья гимнастические;</w:t>
      </w:r>
    </w:p>
    <w:p w:rsidR="00633AC8" w:rsidRDefault="00633AC8" w:rsidP="00633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канат для лазанья с механизмом крепления;</w:t>
      </w:r>
    </w:p>
    <w:p w:rsidR="00633AC8" w:rsidRDefault="00633AC8" w:rsidP="00633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маты гимнастические;</w:t>
      </w:r>
    </w:p>
    <w:p w:rsidR="00633AC8" w:rsidRDefault="00633AC8" w:rsidP="00633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мячи малые (теннисные);</w:t>
      </w:r>
    </w:p>
    <w:p w:rsidR="00633AC8" w:rsidRDefault="00633AC8" w:rsidP="00633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скакалки гимнастические;</w:t>
      </w:r>
    </w:p>
    <w:p w:rsidR="00633AC8" w:rsidRDefault="00633AC8" w:rsidP="00633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обручи гимнастические;</w:t>
      </w:r>
    </w:p>
    <w:p w:rsidR="00633AC8" w:rsidRDefault="00633AC8" w:rsidP="00633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рулетка измерительная;</w:t>
      </w:r>
    </w:p>
    <w:p w:rsidR="00633AC8" w:rsidRDefault="00633AC8" w:rsidP="00633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щиты баскетбольные с кольцами;</w:t>
      </w:r>
    </w:p>
    <w:p w:rsidR="00633AC8" w:rsidRDefault="00633AC8" w:rsidP="00633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мячи баскетбольные;</w:t>
      </w:r>
    </w:p>
    <w:p w:rsidR="00633AC8" w:rsidRDefault="00633AC8" w:rsidP="00633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стойки волейбольные, сетки волейбольные, мячи волейбольные;</w:t>
      </w:r>
    </w:p>
    <w:p w:rsidR="00633AC8" w:rsidRDefault="00633AC8" w:rsidP="00633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ворота для мини-футбола;</w:t>
      </w:r>
    </w:p>
    <w:p w:rsidR="00633AC8" w:rsidRDefault="00633AC8" w:rsidP="00633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мячи футбольные;</w:t>
      </w:r>
    </w:p>
    <w:p w:rsidR="00633AC8" w:rsidRDefault="00633AC8" w:rsidP="00633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компрессор для накачивания мячей;</w:t>
      </w:r>
    </w:p>
    <w:p w:rsidR="00633AC8" w:rsidRDefault="00633AC8" w:rsidP="00633A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аптечка медицинская.</w:t>
      </w:r>
    </w:p>
    <w:p w:rsidR="003C5BAC" w:rsidRDefault="003C5BAC" w:rsidP="00633AC8"/>
    <w:p w:rsidR="003C5BAC" w:rsidRDefault="003C5BAC" w:rsidP="00633AC8"/>
    <w:p w:rsidR="003C5BAC" w:rsidRPr="00A058F3" w:rsidRDefault="003C5BAC" w:rsidP="003C5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C5BAC" w:rsidRPr="001D13DD" w:rsidRDefault="003C5BAC" w:rsidP="003C5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DD">
        <w:rPr>
          <w:rFonts w:ascii="Times New Roman" w:hAnsi="Times New Roman" w:cs="Times New Roman"/>
          <w:b/>
          <w:sz w:val="28"/>
          <w:szCs w:val="28"/>
        </w:rPr>
        <w:t>Формы учёта рабочей программы воспитания в рабочей программе по физической культуре.</w:t>
      </w:r>
    </w:p>
    <w:p w:rsidR="003C5BAC" w:rsidRDefault="003C5BAC" w:rsidP="003C5BAC">
      <w:pPr>
        <w:jc w:val="both"/>
        <w:rPr>
          <w:rFonts w:ascii="Times New Roman" w:hAnsi="Times New Roman" w:cs="Times New Roman"/>
          <w:sz w:val="28"/>
          <w:szCs w:val="28"/>
        </w:rPr>
      </w:pPr>
      <w:r w:rsidRPr="001D13DD">
        <w:rPr>
          <w:rFonts w:ascii="Times New Roman" w:hAnsi="Times New Roman" w:cs="Times New Roman"/>
          <w:sz w:val="28"/>
          <w:szCs w:val="28"/>
        </w:rPr>
        <w:t xml:space="preserve"> Рабочая программа воспитания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D13DD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13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13DD">
        <w:rPr>
          <w:rFonts w:ascii="Times New Roman" w:hAnsi="Times New Roman" w:cs="Times New Roman"/>
          <w:sz w:val="28"/>
          <w:szCs w:val="28"/>
        </w:rPr>
        <w:t>Ш №</w:t>
      </w:r>
      <w:r>
        <w:rPr>
          <w:rFonts w:ascii="Times New Roman" w:hAnsi="Times New Roman" w:cs="Times New Roman"/>
          <w:sz w:val="28"/>
          <w:szCs w:val="28"/>
        </w:rPr>
        <w:t xml:space="preserve">2» ПГО </w:t>
      </w:r>
      <w:proofErr w:type="gramStart"/>
      <w:r w:rsidRPr="001D13DD"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 w:rsidRPr="001D13DD">
        <w:rPr>
          <w:rFonts w:ascii="Times New Roman" w:hAnsi="Times New Roman" w:cs="Times New Roman"/>
          <w:sz w:val="28"/>
          <w:szCs w:val="28"/>
        </w:rPr>
        <w:t xml:space="preserve"> в том числе и через использование воспитательного потенциала уроков физической культуры. </w:t>
      </w:r>
    </w:p>
    <w:p w:rsidR="003C5BAC" w:rsidRDefault="003C5BAC" w:rsidP="003C5BAC">
      <w:pPr>
        <w:jc w:val="both"/>
        <w:rPr>
          <w:rFonts w:ascii="Times New Roman" w:hAnsi="Times New Roman" w:cs="Times New Roman"/>
          <w:sz w:val="28"/>
          <w:szCs w:val="28"/>
        </w:rPr>
      </w:pPr>
      <w:r w:rsidRPr="001D13DD">
        <w:rPr>
          <w:rFonts w:ascii="Times New Roman" w:hAnsi="Times New Roman" w:cs="Times New Roman"/>
          <w:sz w:val="28"/>
          <w:szCs w:val="28"/>
        </w:rPr>
        <w:t xml:space="preserve">Эта работа осуществляется в следующих формах: </w:t>
      </w:r>
    </w:p>
    <w:p w:rsidR="003C5BAC" w:rsidRPr="001D13DD" w:rsidRDefault="003C5BAC" w:rsidP="003C5BA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3DD">
        <w:rPr>
          <w:rFonts w:ascii="Times New Roman" w:hAnsi="Times New Roman" w:cs="Times New Roman"/>
          <w:sz w:val="28"/>
          <w:szCs w:val="28"/>
        </w:rPr>
        <w:t xml:space="preserve">Побуждение </w:t>
      </w:r>
      <w:proofErr w:type="gramStart"/>
      <w:r w:rsidRPr="001D13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13DD">
        <w:rPr>
          <w:rFonts w:ascii="Times New Roman" w:hAnsi="Times New Roman" w:cs="Times New Roman"/>
          <w:sz w:val="28"/>
          <w:szCs w:val="28"/>
        </w:rPr>
        <w:t xml:space="preserve"> соблюдать на уроке общепринятые нормы поведения, 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3C5BAC" w:rsidRDefault="003C5BAC" w:rsidP="003C5BA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3DD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ценностному аспекту изучаемых на уроках предметов, явлений, событий через:  демонстрацию </w:t>
      </w:r>
      <w:proofErr w:type="gramStart"/>
      <w:r w:rsidRPr="001D13D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D13DD">
        <w:rPr>
          <w:rFonts w:ascii="Times New Roman" w:hAnsi="Times New Roman" w:cs="Times New Roman"/>
          <w:sz w:val="28"/>
          <w:szCs w:val="28"/>
        </w:rPr>
        <w:t xml:space="preserve"> примеров ответственного, гражданского</w:t>
      </w:r>
      <w:r w:rsidRPr="001D13DD">
        <w:sym w:font="Symbol" w:char="F0BE"/>
      </w:r>
      <w:r w:rsidRPr="001D13DD">
        <w:rPr>
          <w:rFonts w:ascii="Times New Roman" w:hAnsi="Times New Roman" w:cs="Times New Roman"/>
          <w:sz w:val="28"/>
          <w:szCs w:val="28"/>
        </w:rPr>
        <w:t xml:space="preserve"> поведения, проявления человеколюбия и добросердечности — использование на уроках информации, затрагивающей важные социальные, </w:t>
      </w:r>
      <w:r>
        <w:rPr>
          <w:rFonts w:ascii="Times New Roman" w:hAnsi="Times New Roman" w:cs="Times New Roman"/>
          <w:sz w:val="28"/>
          <w:szCs w:val="28"/>
        </w:rPr>
        <w:t>нравственные, этические вопросы.</w:t>
      </w:r>
    </w:p>
    <w:p w:rsidR="003C5BAC" w:rsidRDefault="003C5BAC" w:rsidP="003C5BA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3DD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возможностей содержания учебного предмета</w:t>
      </w:r>
      <w:r>
        <w:t xml:space="preserve"> </w:t>
      </w:r>
      <w:r w:rsidRPr="001D13DD">
        <w:rPr>
          <w:rFonts w:ascii="Times New Roman" w:hAnsi="Times New Roman" w:cs="Times New Roman"/>
          <w:sz w:val="28"/>
          <w:szCs w:val="28"/>
        </w:rPr>
        <w:t xml:space="preserve"> для формирования у обучающихся российских традиционных духовно-нравственных и </w:t>
      </w:r>
      <w:proofErr w:type="spellStart"/>
      <w:r w:rsidRPr="001D13DD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1D13DD">
        <w:rPr>
          <w:rFonts w:ascii="Times New Roman" w:hAnsi="Times New Roman" w:cs="Times New Roman"/>
          <w:sz w:val="28"/>
          <w:szCs w:val="28"/>
        </w:rPr>
        <w:t xml:space="preserve"> ценностей через подбор соответствующих проблемных ситуаций для обсуждения в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BAC" w:rsidRDefault="003C5BAC" w:rsidP="003C5BA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3DD">
        <w:rPr>
          <w:rFonts w:ascii="Times New Roman" w:hAnsi="Times New Roman" w:cs="Times New Roman"/>
          <w:sz w:val="28"/>
          <w:szCs w:val="28"/>
        </w:rPr>
        <w:t xml:space="preserve">  Инициирование обсуждений, высказываний своего мнения, выработки своего личностного отношения к изучаемым событиям, лицам. </w:t>
      </w:r>
    </w:p>
    <w:p w:rsidR="003C5BAC" w:rsidRDefault="003C5BAC" w:rsidP="003C5BA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3DD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3C5BAC" w:rsidRDefault="003C5BAC" w:rsidP="003C5BA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3DD">
        <w:rPr>
          <w:rFonts w:ascii="Times New Roman" w:hAnsi="Times New Roman" w:cs="Times New Roman"/>
          <w:sz w:val="28"/>
          <w:szCs w:val="28"/>
        </w:rPr>
        <w:t xml:space="preserve"> Применение на уроке интерактивных форм работы, стимулирующих познавательную мотивацию обучающихся. </w:t>
      </w:r>
    </w:p>
    <w:p w:rsidR="003C5BAC" w:rsidRDefault="003C5BAC" w:rsidP="003C5BA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3DD">
        <w:rPr>
          <w:rFonts w:ascii="Times New Roman" w:hAnsi="Times New Roman" w:cs="Times New Roman"/>
          <w:sz w:val="28"/>
          <w:szCs w:val="28"/>
        </w:rPr>
        <w:t xml:space="preserve"> Применение групповой работы или работы в парах, которые способствуют</w:t>
      </w:r>
      <w:r>
        <w:t xml:space="preserve"> </w:t>
      </w:r>
      <w:r w:rsidRPr="001D13DD">
        <w:rPr>
          <w:rFonts w:ascii="Times New Roman" w:hAnsi="Times New Roman" w:cs="Times New Roman"/>
          <w:sz w:val="28"/>
          <w:szCs w:val="28"/>
        </w:rPr>
        <w:t xml:space="preserve"> развитию навыков командной работы и взаимодействию с другими обучающимися.  </w:t>
      </w:r>
    </w:p>
    <w:p w:rsidR="003C5BAC" w:rsidRDefault="003C5BAC" w:rsidP="003C5BA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3DD">
        <w:rPr>
          <w:rFonts w:ascii="Times New Roman" w:hAnsi="Times New Roman" w:cs="Times New Roman"/>
          <w:sz w:val="28"/>
          <w:szCs w:val="28"/>
        </w:rPr>
        <w:t>Выбор и использование на уроках методов, методик, технологий, оказывающих</w:t>
      </w:r>
      <w:r>
        <w:t xml:space="preserve"> </w:t>
      </w:r>
      <w:r w:rsidRPr="001D13DD">
        <w:rPr>
          <w:rFonts w:ascii="Times New Roman" w:hAnsi="Times New Roman" w:cs="Times New Roman"/>
          <w:sz w:val="28"/>
          <w:szCs w:val="28"/>
        </w:rPr>
        <w:t xml:space="preserve"> воспитательное воздействие на личность в соответствии с воспитательным идеалом, целью и задачами воспитания.  </w:t>
      </w:r>
    </w:p>
    <w:p w:rsidR="003C5BAC" w:rsidRDefault="003C5BAC" w:rsidP="003C5BA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3DD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80">
        <w:rPr>
          <w:rFonts w:ascii="Times New Roman" w:hAnsi="Times New Roman" w:cs="Times New Roman"/>
          <w:sz w:val="28"/>
          <w:szCs w:val="28"/>
        </w:rPr>
        <w:t xml:space="preserve"> форме включения в урок различных исследовательских заданий, что дает возможность обучающимся приобрести навыки </w:t>
      </w:r>
      <w:r w:rsidRPr="00CF7580">
        <w:rPr>
          <w:rFonts w:ascii="Times New Roman" w:hAnsi="Times New Roman" w:cs="Times New Roman"/>
          <w:sz w:val="28"/>
          <w:szCs w:val="28"/>
        </w:rPr>
        <w:lastRenderedPageBreak/>
        <w:t>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3C5BAC" w:rsidRPr="00CF7580" w:rsidRDefault="003C5BAC" w:rsidP="003C5BA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580">
        <w:rPr>
          <w:rFonts w:ascii="Times New Roman" w:hAnsi="Times New Roman" w:cs="Times New Roman"/>
          <w:sz w:val="28"/>
          <w:szCs w:val="28"/>
        </w:rPr>
        <w:t xml:space="preserve">  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633AC8" w:rsidRDefault="00633AC8" w:rsidP="00633AC8"/>
    <w:p w:rsidR="00633AC8" w:rsidRDefault="00633AC8" w:rsidP="00633AC8"/>
    <w:p w:rsidR="00633AC8" w:rsidRDefault="00633AC8" w:rsidP="00633AC8"/>
    <w:p w:rsidR="00EC43C3" w:rsidRDefault="00EC43C3">
      <w:pPr>
        <w:suppressAutoHyphens/>
        <w:spacing w:after="0" w:line="240" w:lineRule="auto"/>
        <w:rPr>
          <w:rFonts w:ascii="Calibri" w:eastAsia="Calibri" w:hAnsi="Calibri" w:cs="Calibri"/>
          <w:sz w:val="20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43C3" w:rsidRDefault="00EC43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sectPr w:rsidR="00EC43C3" w:rsidSect="001F5ED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7F13"/>
    <w:multiLevelType w:val="hybridMultilevel"/>
    <w:tmpl w:val="583A3F0E"/>
    <w:lvl w:ilvl="0" w:tplc="540A6A32">
      <w:start w:val="1"/>
      <w:numFmt w:val="decimal"/>
      <w:lvlText w:val="%1."/>
      <w:lvlJc w:val="left"/>
      <w:pPr>
        <w:ind w:left="1561" w:hanging="85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C4DE5"/>
    <w:multiLevelType w:val="hybridMultilevel"/>
    <w:tmpl w:val="71AE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330E5"/>
    <w:multiLevelType w:val="multilevel"/>
    <w:tmpl w:val="12221C1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35F738A"/>
    <w:multiLevelType w:val="hybridMultilevel"/>
    <w:tmpl w:val="D4EC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3C3"/>
    <w:rsid w:val="000E2E7B"/>
    <w:rsid w:val="001D653B"/>
    <w:rsid w:val="001F5ED8"/>
    <w:rsid w:val="0022543E"/>
    <w:rsid w:val="002C3CFE"/>
    <w:rsid w:val="002C787A"/>
    <w:rsid w:val="003C5BAC"/>
    <w:rsid w:val="004640DA"/>
    <w:rsid w:val="005F7282"/>
    <w:rsid w:val="00633AC8"/>
    <w:rsid w:val="00707901"/>
    <w:rsid w:val="00795387"/>
    <w:rsid w:val="00833396"/>
    <w:rsid w:val="00925426"/>
    <w:rsid w:val="00A91687"/>
    <w:rsid w:val="00AD2632"/>
    <w:rsid w:val="00B56BC2"/>
    <w:rsid w:val="00C80349"/>
    <w:rsid w:val="00CF1522"/>
    <w:rsid w:val="00D27336"/>
    <w:rsid w:val="00EC43C3"/>
    <w:rsid w:val="00F8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6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BA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57</Pages>
  <Words>12800</Words>
  <Characters>72965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16</cp:revision>
  <dcterms:created xsi:type="dcterms:W3CDTF">2018-06-06T12:56:00Z</dcterms:created>
  <dcterms:modified xsi:type="dcterms:W3CDTF">2022-10-17T03:10:00Z</dcterms:modified>
</cp:coreProperties>
</file>