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41" w:rsidRDefault="009A2FEC" w:rsidP="003B5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C41">
        <w:rPr>
          <w:sz w:val="28"/>
          <w:szCs w:val="28"/>
        </w:rPr>
        <w:t>Муниципальное бюджетное общеобразовательное учреждение</w:t>
      </w:r>
    </w:p>
    <w:p w:rsidR="003B5C41" w:rsidRDefault="003B5C41" w:rsidP="003B5C41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№2»</w:t>
      </w:r>
    </w:p>
    <w:p w:rsidR="003B5C41" w:rsidRDefault="003B5C41" w:rsidP="003B5C4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D83875" w:rsidRDefault="00D83875" w:rsidP="00D83875">
      <w:pPr>
        <w:spacing w:line="360" w:lineRule="auto"/>
        <w:jc w:val="center"/>
        <w:rPr>
          <w:b/>
        </w:rPr>
      </w:pPr>
    </w:p>
    <w:p w:rsidR="003B5C41" w:rsidRDefault="003B5C41" w:rsidP="00D83875">
      <w:pPr>
        <w:spacing w:line="360" w:lineRule="auto"/>
        <w:jc w:val="center"/>
        <w:rPr>
          <w:b/>
        </w:rPr>
      </w:pPr>
    </w:p>
    <w:p w:rsidR="003B5C41" w:rsidRDefault="003B5C41" w:rsidP="00D83875">
      <w:pPr>
        <w:spacing w:line="360" w:lineRule="auto"/>
        <w:jc w:val="center"/>
        <w:rPr>
          <w:b/>
        </w:rPr>
      </w:pPr>
    </w:p>
    <w:p w:rsidR="003B5C41" w:rsidRDefault="003B5C41" w:rsidP="00D83875">
      <w:pPr>
        <w:spacing w:line="360" w:lineRule="auto"/>
        <w:jc w:val="center"/>
        <w:rPr>
          <w:b/>
        </w:rPr>
      </w:pPr>
    </w:p>
    <w:p w:rsidR="003B5C41" w:rsidRDefault="003B5C41" w:rsidP="00D83875">
      <w:pPr>
        <w:spacing w:line="360" w:lineRule="auto"/>
        <w:jc w:val="center"/>
        <w:rPr>
          <w:b/>
        </w:rPr>
      </w:pPr>
    </w:p>
    <w:p w:rsidR="00D83875" w:rsidRPr="00782473" w:rsidRDefault="00B2373D" w:rsidP="00D83875">
      <w:pPr>
        <w:spacing w:line="360" w:lineRule="auto"/>
        <w:jc w:val="center"/>
        <w:rPr>
          <w:b/>
          <w:sz w:val="28"/>
          <w:szCs w:val="28"/>
        </w:rPr>
      </w:pPr>
      <w:r w:rsidRPr="00782473">
        <w:rPr>
          <w:b/>
          <w:sz w:val="28"/>
          <w:szCs w:val="28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473" w:rsidTr="00782473">
        <w:tc>
          <w:tcPr>
            <w:tcW w:w="4785" w:type="dxa"/>
          </w:tcPr>
          <w:p w:rsidR="00782473" w:rsidRDefault="00782473" w:rsidP="0037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707CC">
              <w:rPr>
                <w:sz w:val="28"/>
                <w:szCs w:val="28"/>
              </w:rPr>
              <w:t>92/1</w:t>
            </w:r>
            <w:r>
              <w:rPr>
                <w:sz w:val="28"/>
                <w:szCs w:val="28"/>
              </w:rPr>
              <w:t>-а</w:t>
            </w:r>
          </w:p>
        </w:tc>
        <w:tc>
          <w:tcPr>
            <w:tcW w:w="4786" w:type="dxa"/>
          </w:tcPr>
          <w:p w:rsidR="00782473" w:rsidRDefault="00FE0A5F" w:rsidP="009630B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6233C">
              <w:rPr>
                <w:sz w:val="28"/>
                <w:szCs w:val="28"/>
              </w:rPr>
              <w:t>1</w:t>
            </w:r>
            <w:r w:rsidR="0078247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82473">
              <w:rPr>
                <w:sz w:val="28"/>
                <w:szCs w:val="28"/>
              </w:rPr>
              <w:t>.202</w:t>
            </w:r>
            <w:r w:rsidR="009630BE">
              <w:rPr>
                <w:sz w:val="28"/>
                <w:szCs w:val="28"/>
              </w:rPr>
              <w:t>1</w:t>
            </w:r>
          </w:p>
        </w:tc>
      </w:tr>
    </w:tbl>
    <w:p w:rsidR="00782473" w:rsidRPr="00782473" w:rsidRDefault="0016233C" w:rsidP="007824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информационной безопасности</w:t>
      </w:r>
      <w:r w:rsidR="00782473" w:rsidRPr="00782473">
        <w:rPr>
          <w:b/>
          <w:sz w:val="28"/>
          <w:szCs w:val="28"/>
        </w:rPr>
        <w:t xml:space="preserve"> </w:t>
      </w:r>
    </w:p>
    <w:p w:rsidR="00D83875" w:rsidRPr="00782473" w:rsidRDefault="0016233C" w:rsidP="007824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№2» ПГО</w:t>
      </w:r>
    </w:p>
    <w:p w:rsidR="00D83875" w:rsidRPr="00782473" w:rsidRDefault="00D83875" w:rsidP="00782473">
      <w:pPr>
        <w:spacing w:line="276" w:lineRule="auto"/>
        <w:jc w:val="both"/>
        <w:rPr>
          <w:sz w:val="28"/>
          <w:szCs w:val="28"/>
        </w:rPr>
      </w:pPr>
    </w:p>
    <w:p w:rsidR="0016233C" w:rsidRDefault="0016233C" w:rsidP="0016233C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proofErr w:type="gramStart"/>
      <w:r w:rsidRPr="003F030B">
        <w:rPr>
          <w:sz w:val="28"/>
          <w:szCs w:val="28"/>
        </w:rPr>
        <w:t xml:space="preserve">Во исполнение требований Федерального закона от 29.12.2010 № 436-ФЗ </w:t>
      </w:r>
      <w:r w:rsidRPr="003F030B">
        <w:rPr>
          <w:color w:val="000000"/>
          <w:sz w:val="28"/>
          <w:szCs w:val="28"/>
        </w:rPr>
        <w:t xml:space="preserve">(в </w:t>
      </w:r>
      <w:r w:rsidRPr="003F030B">
        <w:rPr>
          <w:sz w:val="28"/>
          <w:szCs w:val="28"/>
        </w:rPr>
        <w:t>ред. Федеральных законов от 28.07.2012</w:t>
      </w:r>
      <w:r>
        <w:rPr>
          <w:szCs w:val="28"/>
        </w:rPr>
        <w:t xml:space="preserve"> №</w:t>
      </w:r>
      <w:hyperlink r:id="rId5" w:anchor="dst100009" w:history="1">
        <w:r w:rsidRPr="003F030B">
          <w:rPr>
            <w:sz w:val="28"/>
            <w:szCs w:val="28"/>
          </w:rPr>
          <w:t>139-ФЗ</w:t>
        </w:r>
      </w:hyperlink>
      <w:r w:rsidRPr="003F030B">
        <w:rPr>
          <w:sz w:val="28"/>
          <w:szCs w:val="28"/>
        </w:rPr>
        <w:t>,</w:t>
      </w:r>
      <w:r>
        <w:rPr>
          <w:szCs w:val="28"/>
        </w:rPr>
        <w:t xml:space="preserve"> от 05.04.2013</w:t>
      </w:r>
      <w:r w:rsidRPr="003F030B">
        <w:rPr>
          <w:sz w:val="28"/>
          <w:szCs w:val="28"/>
        </w:rPr>
        <w:t xml:space="preserve"> </w:t>
      </w:r>
      <w:r>
        <w:rPr>
          <w:szCs w:val="28"/>
        </w:rPr>
        <w:t>№</w:t>
      </w:r>
      <w:r w:rsidRPr="003F030B">
        <w:rPr>
          <w:sz w:val="28"/>
          <w:szCs w:val="28"/>
        </w:rPr>
        <w:t>50-ФЗ, от 29.06.2013</w:t>
      </w:r>
      <w:r>
        <w:rPr>
          <w:szCs w:val="28"/>
        </w:rPr>
        <w:t xml:space="preserve"> №</w:t>
      </w:r>
      <w:hyperlink r:id="rId6" w:anchor="dst100009" w:history="1">
        <w:r w:rsidRPr="003F030B">
          <w:rPr>
            <w:sz w:val="28"/>
            <w:szCs w:val="28"/>
          </w:rPr>
          <w:t>135-ФЗ</w:t>
        </w:r>
      </w:hyperlink>
      <w:r w:rsidRPr="003F030B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3F030B">
        <w:rPr>
          <w:sz w:val="28"/>
          <w:szCs w:val="28"/>
        </w:rPr>
        <w:t>от 02.07.2013</w:t>
      </w:r>
      <w:r>
        <w:rPr>
          <w:szCs w:val="28"/>
        </w:rPr>
        <w:t xml:space="preserve"> №</w:t>
      </w:r>
      <w:hyperlink r:id="rId7" w:anchor="dst101913" w:history="1">
        <w:r w:rsidRPr="003F030B">
          <w:rPr>
            <w:sz w:val="28"/>
            <w:szCs w:val="28"/>
          </w:rPr>
          <w:t>185-ФЗ</w:t>
        </w:r>
      </w:hyperlink>
      <w:r w:rsidRPr="003F030B">
        <w:rPr>
          <w:sz w:val="28"/>
          <w:szCs w:val="28"/>
        </w:rPr>
        <w:t>, от 14.10.2014</w:t>
      </w:r>
      <w:r>
        <w:rPr>
          <w:szCs w:val="28"/>
        </w:rPr>
        <w:t xml:space="preserve"> №</w:t>
      </w:r>
      <w:hyperlink r:id="rId8" w:anchor="dst100767" w:history="1">
        <w:r w:rsidRPr="003F030B">
          <w:rPr>
            <w:sz w:val="28"/>
            <w:szCs w:val="28"/>
          </w:rPr>
          <w:t>307-ФЗ</w:t>
        </w:r>
      </w:hyperlink>
      <w:r w:rsidRPr="003F030B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3F030B">
        <w:rPr>
          <w:sz w:val="28"/>
          <w:szCs w:val="28"/>
        </w:rPr>
        <w:t>от 29.06.2015</w:t>
      </w:r>
      <w:r>
        <w:rPr>
          <w:szCs w:val="28"/>
        </w:rPr>
        <w:t xml:space="preserve"> №</w:t>
      </w:r>
      <w:hyperlink r:id="rId9" w:anchor="dst100021" w:history="1">
        <w:r w:rsidRPr="003F030B">
          <w:rPr>
            <w:sz w:val="28"/>
            <w:szCs w:val="28"/>
          </w:rPr>
          <w:t>179-ФЗ</w:t>
        </w:r>
      </w:hyperlink>
      <w:r w:rsidRPr="003F030B">
        <w:rPr>
          <w:sz w:val="28"/>
          <w:szCs w:val="28"/>
        </w:rPr>
        <w:t>, от 01.05.2017</w:t>
      </w:r>
      <w:r>
        <w:rPr>
          <w:szCs w:val="28"/>
        </w:rPr>
        <w:t xml:space="preserve"> №</w:t>
      </w:r>
      <w:hyperlink r:id="rId10" w:anchor="dst100077" w:history="1">
        <w:r w:rsidRPr="003F030B">
          <w:rPr>
            <w:sz w:val="28"/>
            <w:szCs w:val="28"/>
          </w:rPr>
          <w:t>87-ФЗ</w:t>
        </w:r>
      </w:hyperlink>
      <w:r w:rsidRPr="003F030B">
        <w:rPr>
          <w:sz w:val="28"/>
          <w:szCs w:val="28"/>
        </w:rPr>
        <w:t>, от 29.07.2018</w:t>
      </w:r>
      <w:r>
        <w:rPr>
          <w:szCs w:val="28"/>
        </w:rPr>
        <w:t xml:space="preserve"> №</w:t>
      </w:r>
      <w:hyperlink r:id="rId11" w:anchor="dst100017" w:history="1">
        <w:r w:rsidRPr="003F030B">
          <w:rPr>
            <w:sz w:val="28"/>
            <w:szCs w:val="28"/>
          </w:rPr>
          <w:t>242-ФЗ</w:t>
        </w:r>
      </w:hyperlink>
      <w:r w:rsidRPr="003F030B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3F030B">
        <w:rPr>
          <w:sz w:val="28"/>
          <w:szCs w:val="28"/>
        </w:rPr>
        <w:t>от 18.12.2018</w:t>
      </w:r>
      <w:r>
        <w:rPr>
          <w:szCs w:val="28"/>
        </w:rPr>
        <w:t xml:space="preserve"> №</w:t>
      </w:r>
      <w:hyperlink r:id="rId12" w:anchor="dst100016" w:history="1">
        <w:r w:rsidRPr="003F030B">
          <w:rPr>
            <w:sz w:val="28"/>
            <w:szCs w:val="28"/>
          </w:rPr>
          <w:t>472-ФЗ</w:t>
        </w:r>
      </w:hyperlink>
      <w:r w:rsidRPr="003F030B">
        <w:rPr>
          <w:sz w:val="28"/>
          <w:szCs w:val="28"/>
        </w:rPr>
        <w:t>, от 01.05.2019</w:t>
      </w:r>
      <w:r>
        <w:rPr>
          <w:szCs w:val="28"/>
        </w:rPr>
        <w:t xml:space="preserve"> №</w:t>
      </w:r>
      <w:hyperlink r:id="rId13" w:anchor="dst100009" w:history="1">
        <w:r w:rsidRPr="003F030B">
          <w:rPr>
            <w:sz w:val="28"/>
            <w:szCs w:val="28"/>
          </w:rPr>
          <w:t>93-ФЗ</w:t>
        </w:r>
      </w:hyperlink>
      <w:r w:rsidRPr="003F030B">
        <w:rPr>
          <w:sz w:val="28"/>
          <w:szCs w:val="28"/>
        </w:rPr>
        <w:t>, от 31.07.2020</w:t>
      </w:r>
      <w:hyperlink r:id="rId14" w:anchor="dst100046" w:history="1">
        <w:r>
          <w:rPr>
            <w:szCs w:val="28"/>
          </w:rPr>
          <w:t xml:space="preserve"> №</w:t>
        </w:r>
        <w:r w:rsidRPr="003F030B">
          <w:rPr>
            <w:sz w:val="28"/>
            <w:szCs w:val="28"/>
          </w:rPr>
          <w:t>303-ФЗ</w:t>
        </w:r>
      </w:hyperlink>
      <w:r w:rsidRPr="003F030B">
        <w:rPr>
          <w:sz w:val="28"/>
          <w:szCs w:val="28"/>
        </w:rPr>
        <w:t>)</w:t>
      </w:r>
      <w:r>
        <w:rPr>
          <w:szCs w:val="28"/>
        </w:rPr>
        <w:t xml:space="preserve"> </w:t>
      </w:r>
      <w:r w:rsidRPr="003F030B">
        <w:rPr>
          <w:sz w:val="28"/>
          <w:szCs w:val="28"/>
        </w:rPr>
        <w:t>«О защите детей от информации, причиняющей вред их здоровью и развитию», в целях исключения доступа</w:t>
      </w:r>
      <w:proofErr w:type="gramEnd"/>
      <w:r w:rsidRPr="003F030B">
        <w:rPr>
          <w:sz w:val="28"/>
          <w:szCs w:val="28"/>
        </w:rPr>
        <w:t xml:space="preserve"> обучающихся школы к ресурсам сети Интернет, содержащим информацию, несовместимую с задачами образования и воспитания учащихся</w:t>
      </w:r>
    </w:p>
    <w:p w:rsidR="0016233C" w:rsidRPr="0016233C" w:rsidRDefault="0016233C" w:rsidP="0016233C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16233C" w:rsidRPr="0016233C" w:rsidRDefault="0016233C" w:rsidP="0016233C">
      <w:pPr>
        <w:shd w:val="clear" w:color="auto" w:fill="FFFFFF"/>
        <w:jc w:val="both"/>
        <w:rPr>
          <w:sz w:val="28"/>
          <w:szCs w:val="28"/>
        </w:rPr>
      </w:pPr>
      <w:r w:rsidRPr="0016233C">
        <w:rPr>
          <w:sz w:val="28"/>
          <w:szCs w:val="28"/>
        </w:rPr>
        <w:t>ПРИКАЗЫВАЮ:</w:t>
      </w:r>
    </w:p>
    <w:p w:rsidR="0016233C" w:rsidRPr="0016233C" w:rsidRDefault="0016233C" w:rsidP="0016233C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16233C" w:rsidRPr="0016233C" w:rsidRDefault="0016233C" w:rsidP="0016233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6233C">
        <w:rPr>
          <w:sz w:val="28"/>
          <w:szCs w:val="28"/>
        </w:rPr>
        <w:t xml:space="preserve">1. </w:t>
      </w:r>
      <w:proofErr w:type="gramStart"/>
      <w:r w:rsidRPr="0016233C">
        <w:rPr>
          <w:sz w:val="28"/>
          <w:szCs w:val="28"/>
        </w:rPr>
        <w:t>Утвердить положение об ограничении доступа обучающихся к видам информации рас</w:t>
      </w:r>
      <w:r>
        <w:rPr>
          <w:sz w:val="28"/>
          <w:szCs w:val="28"/>
        </w:rPr>
        <w:t>пространяемой посредством сети Интернет</w:t>
      </w:r>
      <w:r w:rsidRPr="0016233C">
        <w:rPr>
          <w:sz w:val="28"/>
          <w:szCs w:val="28"/>
        </w:rPr>
        <w:t>, причиняющей вред здоровью и (или) развитию детей, а также не соответствующей задачам</w:t>
      </w:r>
      <w:proofErr w:type="gramEnd"/>
      <w:r w:rsidRPr="0016233C">
        <w:rPr>
          <w:sz w:val="28"/>
          <w:szCs w:val="28"/>
        </w:rPr>
        <w:t xml:space="preserve"> образования (</w:t>
      </w:r>
      <w:r>
        <w:rPr>
          <w:sz w:val="28"/>
          <w:szCs w:val="28"/>
        </w:rPr>
        <w:t>П</w:t>
      </w:r>
      <w:r w:rsidRPr="0016233C">
        <w:rPr>
          <w:sz w:val="28"/>
          <w:szCs w:val="28"/>
        </w:rPr>
        <w:t>риложение 1).</w:t>
      </w:r>
    </w:p>
    <w:p w:rsidR="0016233C" w:rsidRPr="0016233C" w:rsidRDefault="0016233C" w:rsidP="0016233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16233C">
        <w:rPr>
          <w:sz w:val="28"/>
          <w:szCs w:val="28"/>
        </w:rPr>
        <w:t xml:space="preserve">2. Утвердить план мероприятий по обеспечению информационной безопасности и безопасному использованию сети Интернет </w:t>
      </w:r>
      <w:r w:rsidR="00833063">
        <w:rPr>
          <w:sz w:val="28"/>
          <w:szCs w:val="28"/>
        </w:rPr>
        <w:t>на 202</w:t>
      </w:r>
      <w:r w:rsidR="009630BE">
        <w:rPr>
          <w:sz w:val="28"/>
          <w:szCs w:val="28"/>
        </w:rPr>
        <w:t>2</w:t>
      </w:r>
      <w:r w:rsidR="00833063">
        <w:rPr>
          <w:sz w:val="28"/>
          <w:szCs w:val="28"/>
        </w:rPr>
        <w:t>-202</w:t>
      </w:r>
      <w:r w:rsidR="009630BE">
        <w:rPr>
          <w:sz w:val="28"/>
          <w:szCs w:val="28"/>
        </w:rPr>
        <w:t>3</w:t>
      </w:r>
      <w:r w:rsidR="00833063">
        <w:rPr>
          <w:sz w:val="28"/>
          <w:szCs w:val="28"/>
        </w:rPr>
        <w:t xml:space="preserve"> учебный год </w:t>
      </w:r>
      <w:r w:rsidRPr="001623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16233C">
        <w:rPr>
          <w:sz w:val="28"/>
          <w:szCs w:val="28"/>
        </w:rPr>
        <w:t>риложение 2)</w:t>
      </w:r>
      <w:r>
        <w:rPr>
          <w:sz w:val="28"/>
          <w:szCs w:val="28"/>
        </w:rPr>
        <w:t>.</w:t>
      </w:r>
    </w:p>
    <w:p w:rsidR="0016233C" w:rsidRPr="0016233C" w:rsidRDefault="0016233C" w:rsidP="0016233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16233C">
        <w:rPr>
          <w:sz w:val="28"/>
          <w:szCs w:val="28"/>
        </w:rPr>
        <w:t>3. Утвердить классификатор информации, не имеющей отношения к образовательному процессу (Приложение 3)</w:t>
      </w:r>
      <w:r>
        <w:rPr>
          <w:sz w:val="28"/>
          <w:szCs w:val="28"/>
        </w:rPr>
        <w:t>.</w:t>
      </w:r>
    </w:p>
    <w:p w:rsidR="0016233C" w:rsidRPr="0016233C" w:rsidRDefault="0016233C" w:rsidP="0016233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16233C">
        <w:rPr>
          <w:sz w:val="28"/>
          <w:szCs w:val="28"/>
        </w:rPr>
        <w:t>4. Утвердить инструкции об использовании се</w:t>
      </w:r>
      <w:r>
        <w:rPr>
          <w:sz w:val="28"/>
          <w:szCs w:val="28"/>
        </w:rPr>
        <w:t>т</w:t>
      </w:r>
      <w:r w:rsidRPr="0016233C">
        <w:rPr>
          <w:sz w:val="28"/>
          <w:szCs w:val="28"/>
        </w:rPr>
        <w:t>и Интернет для обучающихся (</w:t>
      </w:r>
      <w:r>
        <w:rPr>
          <w:sz w:val="28"/>
          <w:szCs w:val="28"/>
        </w:rPr>
        <w:t>П</w:t>
      </w:r>
      <w:r w:rsidRPr="0016233C">
        <w:rPr>
          <w:sz w:val="28"/>
          <w:szCs w:val="28"/>
        </w:rPr>
        <w:t>риложение 4) и сотрудников (</w:t>
      </w:r>
      <w:r>
        <w:rPr>
          <w:sz w:val="28"/>
          <w:szCs w:val="28"/>
        </w:rPr>
        <w:t>П</w:t>
      </w:r>
      <w:r w:rsidRPr="0016233C">
        <w:rPr>
          <w:sz w:val="28"/>
          <w:szCs w:val="28"/>
        </w:rPr>
        <w:t>риложение 5)</w:t>
      </w:r>
      <w:r>
        <w:rPr>
          <w:sz w:val="28"/>
          <w:szCs w:val="28"/>
        </w:rPr>
        <w:t>.</w:t>
      </w:r>
    </w:p>
    <w:p w:rsidR="0016233C" w:rsidRPr="0016233C" w:rsidRDefault="0016233C" w:rsidP="0016233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16233C">
        <w:rPr>
          <w:sz w:val="28"/>
          <w:szCs w:val="28"/>
        </w:rPr>
        <w:lastRenderedPageBreak/>
        <w:t xml:space="preserve">5. Назначить </w:t>
      </w:r>
      <w:proofErr w:type="gramStart"/>
      <w:r w:rsidRPr="0016233C">
        <w:rPr>
          <w:sz w:val="28"/>
          <w:szCs w:val="28"/>
        </w:rPr>
        <w:t>ответственными</w:t>
      </w:r>
      <w:proofErr w:type="gramEnd"/>
      <w:r w:rsidRPr="0016233C">
        <w:rPr>
          <w:sz w:val="28"/>
          <w:szCs w:val="28"/>
        </w:rPr>
        <w:t xml:space="preserve"> за обеспечение безопасного доступа к сети Интернет учителей информатики Драчева Александра Владимировича и </w:t>
      </w:r>
      <w:proofErr w:type="spellStart"/>
      <w:r w:rsidRPr="0016233C">
        <w:rPr>
          <w:sz w:val="28"/>
          <w:szCs w:val="28"/>
        </w:rPr>
        <w:t>Кимасову</w:t>
      </w:r>
      <w:proofErr w:type="spellEnd"/>
      <w:r w:rsidRPr="0016233C">
        <w:rPr>
          <w:sz w:val="28"/>
          <w:szCs w:val="28"/>
        </w:rPr>
        <w:t xml:space="preserve"> Татьяну Анатольевну.</w:t>
      </w:r>
    </w:p>
    <w:p w:rsidR="0016233C" w:rsidRPr="0016233C" w:rsidRDefault="0016233C" w:rsidP="0016233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16233C">
        <w:rPr>
          <w:sz w:val="28"/>
          <w:szCs w:val="28"/>
        </w:rPr>
        <w:t>Контроль за</w:t>
      </w:r>
      <w:proofErr w:type="gramEnd"/>
      <w:r w:rsidRPr="0016233C">
        <w:rPr>
          <w:sz w:val="28"/>
          <w:szCs w:val="28"/>
        </w:rPr>
        <w:t xml:space="preserve"> исполнением настоящего приказа оставляю за собой.</w:t>
      </w:r>
    </w:p>
    <w:p w:rsidR="00782473" w:rsidRDefault="00782473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920BAB" w:rsidRDefault="00920BAB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920BAB" w:rsidRDefault="00920BAB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16233C" w:rsidRDefault="0016233C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16233C" w:rsidRDefault="0016233C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16233C" w:rsidRDefault="0016233C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16233C" w:rsidRDefault="0016233C" w:rsidP="00782473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920BAB" w:rsidRDefault="00782473" w:rsidP="00920BAB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№2» ПГО                                                 Н.В.Морозова</w:t>
      </w:r>
    </w:p>
    <w:p w:rsidR="00782473" w:rsidRDefault="00782473" w:rsidP="00920BAB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73D" w:rsidRDefault="00782473" w:rsidP="00920BAB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20BAB" w:rsidRDefault="00920BAB" w:rsidP="00920BAB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МБОУ «СОШ №2» ПГО</w:t>
      </w:r>
    </w:p>
    <w:p w:rsidR="00920BAB" w:rsidRDefault="00920BAB" w:rsidP="00920BAB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2420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32420">
        <w:rPr>
          <w:sz w:val="28"/>
          <w:szCs w:val="28"/>
        </w:rPr>
        <w:t>9</w:t>
      </w:r>
      <w:r>
        <w:rPr>
          <w:sz w:val="28"/>
          <w:szCs w:val="28"/>
        </w:rPr>
        <w:t>.2020 №</w:t>
      </w:r>
      <w:r w:rsidR="003707CC">
        <w:rPr>
          <w:sz w:val="28"/>
          <w:szCs w:val="28"/>
        </w:rPr>
        <w:t>92/1</w:t>
      </w:r>
      <w:r>
        <w:rPr>
          <w:sz w:val="28"/>
          <w:szCs w:val="28"/>
        </w:rPr>
        <w:t>-а</w:t>
      </w:r>
    </w:p>
    <w:p w:rsidR="00833063" w:rsidRDefault="00833063" w:rsidP="00833063"/>
    <w:p w:rsidR="00833063" w:rsidRPr="00833063" w:rsidRDefault="00833063" w:rsidP="00833063">
      <w:pPr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>ПОЛОЖЕНИЕ</w:t>
      </w:r>
    </w:p>
    <w:p w:rsidR="00833063" w:rsidRPr="00833063" w:rsidRDefault="00833063" w:rsidP="00833063">
      <w:pPr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 xml:space="preserve">об ограничении доступа </w:t>
      </w:r>
      <w:proofErr w:type="gramStart"/>
      <w:r w:rsidRPr="00833063">
        <w:rPr>
          <w:b/>
          <w:sz w:val="28"/>
          <w:szCs w:val="28"/>
        </w:rPr>
        <w:t>обучающихся</w:t>
      </w:r>
      <w:proofErr w:type="gramEnd"/>
      <w:r w:rsidRPr="00833063">
        <w:rPr>
          <w:b/>
          <w:sz w:val="28"/>
          <w:szCs w:val="28"/>
        </w:rPr>
        <w:t xml:space="preserve"> к видам информации,</w:t>
      </w:r>
    </w:p>
    <w:p w:rsidR="00833063" w:rsidRPr="00833063" w:rsidRDefault="00833063" w:rsidP="00833063">
      <w:pPr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>распространяемой посредством сети Интернет,</w:t>
      </w:r>
    </w:p>
    <w:p w:rsidR="00833063" w:rsidRPr="00833063" w:rsidRDefault="00833063" w:rsidP="00833063">
      <w:pPr>
        <w:jc w:val="center"/>
        <w:rPr>
          <w:b/>
          <w:sz w:val="28"/>
          <w:szCs w:val="28"/>
        </w:rPr>
      </w:pPr>
      <w:proofErr w:type="gramStart"/>
      <w:r w:rsidRPr="00833063">
        <w:rPr>
          <w:b/>
          <w:sz w:val="28"/>
          <w:szCs w:val="28"/>
        </w:rPr>
        <w:t>причиняющей</w:t>
      </w:r>
      <w:proofErr w:type="gramEnd"/>
      <w:r w:rsidRPr="00833063">
        <w:rPr>
          <w:b/>
          <w:sz w:val="28"/>
          <w:szCs w:val="28"/>
        </w:rPr>
        <w:t xml:space="preserve"> вред здоровью и (или) развитию детей,</w:t>
      </w:r>
    </w:p>
    <w:p w:rsidR="00833063" w:rsidRPr="00833063" w:rsidRDefault="00833063" w:rsidP="00833063">
      <w:pPr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 xml:space="preserve">а также не </w:t>
      </w:r>
      <w:proofErr w:type="gramStart"/>
      <w:r w:rsidRPr="00833063">
        <w:rPr>
          <w:b/>
          <w:sz w:val="28"/>
          <w:szCs w:val="28"/>
        </w:rPr>
        <w:t>соответствующей</w:t>
      </w:r>
      <w:proofErr w:type="gramEnd"/>
      <w:r w:rsidRPr="00833063">
        <w:rPr>
          <w:b/>
          <w:sz w:val="28"/>
          <w:szCs w:val="28"/>
        </w:rPr>
        <w:t xml:space="preserve"> задачам образования</w:t>
      </w:r>
    </w:p>
    <w:p w:rsidR="00833063" w:rsidRPr="00833063" w:rsidRDefault="00833063" w:rsidP="00833063">
      <w:pPr>
        <w:rPr>
          <w:sz w:val="28"/>
          <w:szCs w:val="28"/>
        </w:rPr>
      </w:pPr>
    </w:p>
    <w:p w:rsidR="00833063" w:rsidRPr="00833063" w:rsidRDefault="00833063" w:rsidP="00833063">
      <w:pPr>
        <w:spacing w:after="240"/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>Общие положения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1. Использование сети Интернет в МБОУ «СОШ №2» ПГО (далее – ОУ) направлено на решение задач учебно-воспитательного процесса.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2. Настоящее Положение регулирует условия и порядок использования сети Интернет в ОУ.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3. Настоящее Положение имеет статус локального нормативного акта ОУ.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4. </w:t>
      </w:r>
      <w:proofErr w:type="gramStart"/>
      <w:r w:rsidRPr="00833063">
        <w:rPr>
          <w:sz w:val="28"/>
          <w:szCs w:val="28"/>
        </w:rPr>
        <w:t xml:space="preserve"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 </w:t>
      </w:r>
      <w:proofErr w:type="gramEnd"/>
    </w:p>
    <w:p w:rsidR="00833063" w:rsidRPr="00833063" w:rsidRDefault="00833063" w:rsidP="00833063">
      <w:pPr>
        <w:jc w:val="both"/>
        <w:rPr>
          <w:sz w:val="28"/>
          <w:szCs w:val="28"/>
        </w:rPr>
      </w:pPr>
    </w:p>
    <w:p w:rsidR="00833063" w:rsidRPr="00833063" w:rsidRDefault="00833063" w:rsidP="00833063">
      <w:pPr>
        <w:spacing w:after="240"/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>Организация использования сети Интернет в ОУ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5. Вопросы использования возможностей сети Интернет в образовательном процессе рассматриваются на педагогическом совете ОУ. Педагогический совет утверждает Правила использования сети Интернет. Правила вводятся в действие приказом руководителя ОУ.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6. Правила использования сети Интернет разрабатывается педагогическим советом ОУ на основе примерного регламента.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7. При разработке правил использования сети Интернет педагогический совет руководствуется:  </w:t>
      </w:r>
    </w:p>
    <w:p w:rsidR="00833063" w:rsidRPr="00833063" w:rsidRDefault="00833063" w:rsidP="0083306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833063" w:rsidRPr="00833063" w:rsidRDefault="00833063" w:rsidP="0083306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опытом целесообразной и эффективной организации учебного процесса с использованием информационных технологий и возможностей Интернета;  </w:t>
      </w:r>
    </w:p>
    <w:p w:rsidR="00833063" w:rsidRPr="00833063" w:rsidRDefault="00833063" w:rsidP="0083306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интересами </w:t>
      </w:r>
      <w:proofErr w:type="gramStart"/>
      <w:r w:rsidRPr="008330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3063">
        <w:rPr>
          <w:rFonts w:ascii="Times New Roman" w:hAnsi="Times New Roman"/>
          <w:sz w:val="28"/>
          <w:szCs w:val="28"/>
        </w:rPr>
        <w:t>;</w:t>
      </w:r>
    </w:p>
    <w:p w:rsidR="00833063" w:rsidRPr="00833063" w:rsidRDefault="00833063" w:rsidP="0083306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целями образовательного процесса;</w:t>
      </w:r>
    </w:p>
    <w:p w:rsidR="00833063" w:rsidRPr="00833063" w:rsidRDefault="00833063" w:rsidP="0083306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lastRenderedPageBreak/>
        <w:t xml:space="preserve">8. Ответственный за обеспечение безопасного доступа к сети Интернет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9. Во время уроков и других занятий в рамках учебного плана контроль использования </w:t>
      </w:r>
      <w:proofErr w:type="gramStart"/>
      <w:r w:rsidRPr="00833063">
        <w:rPr>
          <w:sz w:val="28"/>
          <w:szCs w:val="28"/>
        </w:rPr>
        <w:t>обучающимися</w:t>
      </w:r>
      <w:proofErr w:type="gramEnd"/>
      <w:r w:rsidRPr="00833063">
        <w:rPr>
          <w:sz w:val="28"/>
          <w:szCs w:val="28"/>
        </w:rPr>
        <w:t xml:space="preserve"> сети Интернет осуществляет педагогический работник, ведущий занятие. При этом преподаватель:  </w:t>
      </w:r>
    </w:p>
    <w:p w:rsidR="00833063" w:rsidRPr="00833063" w:rsidRDefault="00833063" w:rsidP="00833063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83306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3063">
        <w:rPr>
          <w:rFonts w:ascii="Times New Roman" w:hAnsi="Times New Roman"/>
          <w:sz w:val="28"/>
          <w:szCs w:val="28"/>
        </w:rPr>
        <w:t xml:space="preserve">;  </w:t>
      </w:r>
    </w:p>
    <w:p w:rsidR="00833063" w:rsidRPr="00833063" w:rsidRDefault="00833063" w:rsidP="00833063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10.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11. Работник образовательного учреждения:  </w:t>
      </w:r>
    </w:p>
    <w:p w:rsidR="00833063" w:rsidRPr="00833063" w:rsidRDefault="00833063" w:rsidP="00833063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83306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3063">
        <w:rPr>
          <w:rFonts w:ascii="Times New Roman" w:hAnsi="Times New Roman"/>
          <w:sz w:val="28"/>
          <w:szCs w:val="28"/>
        </w:rPr>
        <w:t xml:space="preserve">;  </w:t>
      </w:r>
    </w:p>
    <w:p w:rsidR="00833063" w:rsidRPr="00833063" w:rsidRDefault="00833063" w:rsidP="00833063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образования;  </w:t>
      </w:r>
    </w:p>
    <w:p w:rsidR="00833063" w:rsidRPr="00833063" w:rsidRDefault="00833063" w:rsidP="00833063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063">
        <w:rPr>
          <w:rFonts w:ascii="Times New Roman" w:hAnsi="Times New Roman"/>
          <w:sz w:val="28"/>
          <w:szCs w:val="28"/>
        </w:rPr>
        <w:t xml:space="preserve">сообщает ответственному за обеспечение безопасного доступа к сети Интернет о преднамеренных попытках обучающегося осуществить обращение к ресурсам, содержащим информацию, причиняющую вред здоровью и (или) развитию детей, а также не соответствующую задачам образования. </w:t>
      </w:r>
      <w:proofErr w:type="gramEnd"/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12. </w:t>
      </w:r>
      <w:proofErr w:type="gramStart"/>
      <w:r w:rsidRPr="00833063">
        <w:rPr>
          <w:sz w:val="28"/>
          <w:szCs w:val="28"/>
        </w:rPr>
        <w:t xml:space="preserve">При использовании сети Интернет в ОУ обучающимся предоставляется доступ только к сайтам, включенным в Реестр безопасных образовательных сайтов. </w:t>
      </w:r>
      <w:proofErr w:type="gramEnd"/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13.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833063">
        <w:rPr>
          <w:sz w:val="28"/>
          <w:szCs w:val="28"/>
        </w:rPr>
        <w:t>контентной</w:t>
      </w:r>
      <w:proofErr w:type="spellEnd"/>
      <w:r w:rsidRPr="00833063">
        <w:rPr>
          <w:sz w:val="28"/>
          <w:szCs w:val="28"/>
        </w:rPr>
        <w:t xml:space="preserve"> фильтрации, в соответствии с принятыми в ОУ правилами обеспечивается работником ОУ, назначенным его руководителем. </w:t>
      </w:r>
    </w:p>
    <w:p w:rsidR="00833063" w:rsidRPr="00833063" w:rsidRDefault="00833063" w:rsidP="00833063">
      <w:pPr>
        <w:jc w:val="both"/>
        <w:rPr>
          <w:sz w:val="28"/>
          <w:szCs w:val="28"/>
        </w:rPr>
      </w:pPr>
    </w:p>
    <w:p w:rsidR="00833063" w:rsidRPr="00833063" w:rsidRDefault="00833063" w:rsidP="00833063">
      <w:pPr>
        <w:spacing w:after="200"/>
        <w:jc w:val="center"/>
        <w:rPr>
          <w:b/>
          <w:sz w:val="28"/>
          <w:szCs w:val="28"/>
        </w:rPr>
      </w:pPr>
      <w:r w:rsidRPr="00833063">
        <w:rPr>
          <w:b/>
          <w:sz w:val="28"/>
          <w:szCs w:val="28"/>
        </w:rPr>
        <w:t>Использование сети Интернет в образовательном учреждении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14. В ОУ используются только сайты в сети Интернет, включенные в Реестр безопасных образовательных сайтов. Использование сайтов в сети Интернет, не включенных в Реестр безопасных образовательных сайтов, запрещается.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lastRenderedPageBreak/>
        <w:t xml:space="preserve">15. Контроль за использованием обучающимися сети Интернет осуществляют:  во время занятия – проводящий его педагогический работник ОУ; во время использования сети Интернет для свободной работы </w:t>
      </w:r>
      <w:proofErr w:type="gramStart"/>
      <w:r w:rsidRPr="00833063">
        <w:rPr>
          <w:sz w:val="28"/>
          <w:szCs w:val="28"/>
        </w:rPr>
        <w:t>обучающихся</w:t>
      </w:r>
      <w:proofErr w:type="gramEnd"/>
      <w:r w:rsidRPr="00833063">
        <w:rPr>
          <w:sz w:val="28"/>
          <w:szCs w:val="28"/>
        </w:rPr>
        <w:t xml:space="preserve"> – сотрудник ОУ, назначенный руководителем ОУ в установленном порядке.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16. Лицо, осуществляющее контроль за использованием </w:t>
      </w:r>
      <w:proofErr w:type="gramStart"/>
      <w:r w:rsidRPr="00833063">
        <w:rPr>
          <w:sz w:val="28"/>
          <w:szCs w:val="28"/>
        </w:rPr>
        <w:t>обучающимися</w:t>
      </w:r>
      <w:proofErr w:type="gramEnd"/>
      <w:r w:rsidRPr="00833063">
        <w:rPr>
          <w:sz w:val="28"/>
          <w:szCs w:val="28"/>
        </w:rPr>
        <w:t xml:space="preserve"> сети Интернет: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наблюдает за использованием </w:t>
      </w:r>
      <w:proofErr w:type="gramStart"/>
      <w:r w:rsidRPr="0083306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3063">
        <w:rPr>
          <w:rFonts w:ascii="Times New Roman" w:hAnsi="Times New Roman"/>
          <w:sz w:val="28"/>
          <w:szCs w:val="28"/>
        </w:rPr>
        <w:t xml:space="preserve"> компьютеров и сети Интернет;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способствует осуществлению контроля объемов трафика ОУ в сети Интернет;  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833063">
        <w:rPr>
          <w:rFonts w:ascii="Times New Roman" w:hAnsi="Times New Roman"/>
          <w:sz w:val="28"/>
          <w:szCs w:val="28"/>
        </w:rPr>
        <w:t>к</w:t>
      </w:r>
      <w:proofErr w:type="gramEnd"/>
      <w:r w:rsidRPr="00833063">
        <w:rPr>
          <w:rFonts w:ascii="Times New Roman" w:hAnsi="Times New Roman"/>
          <w:sz w:val="28"/>
          <w:szCs w:val="28"/>
        </w:rPr>
        <w:t xml:space="preserve"> обучающимся требований при работе в сети Интернет;  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доводит ответственного за обеспечение безопасного доступа к сети Интернет информацию о нарушении </w:t>
      </w:r>
      <w:proofErr w:type="gramStart"/>
      <w:r w:rsidRPr="0083306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33063">
        <w:rPr>
          <w:rFonts w:ascii="Times New Roman" w:hAnsi="Times New Roman"/>
          <w:sz w:val="28"/>
          <w:szCs w:val="28"/>
        </w:rPr>
        <w:t xml:space="preserve"> правил работы в сети Интернет;  </w:t>
      </w:r>
    </w:p>
    <w:p w:rsidR="00833063" w:rsidRPr="00833063" w:rsidRDefault="00833063" w:rsidP="0083306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принимает необходимые меры по пресечению обращений к ресурсам, не имеющим отношения к образовательному процессу.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17. Обучающемуся запрещается:  </w:t>
      </w:r>
    </w:p>
    <w:p w:rsidR="00833063" w:rsidRPr="00833063" w:rsidRDefault="00833063" w:rsidP="00833063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обращаться к ресурсам, содержание и тематика которых недопустимы для несовершеннолетних и/или нарушают требованиям, установленным для сайтов Реестра безопасных образовательных сайтов;  </w:t>
      </w:r>
    </w:p>
    <w:p w:rsidR="00833063" w:rsidRPr="00833063" w:rsidRDefault="00833063" w:rsidP="00833063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осуществлять любые сделки через Интернет;</w:t>
      </w:r>
    </w:p>
    <w:p w:rsidR="00833063" w:rsidRPr="00833063" w:rsidRDefault="00833063" w:rsidP="00833063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осуществлять загрузки файлов на компьютер ОУ без специального разрешения.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18. </w:t>
      </w:r>
      <w:proofErr w:type="gramStart"/>
      <w:r w:rsidRPr="00833063">
        <w:rPr>
          <w:sz w:val="28"/>
          <w:szCs w:val="28"/>
        </w:rPr>
        <w:t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преподавателю, проводящему занятие.</w:t>
      </w:r>
      <w:proofErr w:type="gramEnd"/>
      <w:r w:rsidRPr="00833063">
        <w:rPr>
          <w:sz w:val="28"/>
          <w:szCs w:val="28"/>
        </w:rPr>
        <w:t xml:space="preserve"> Преподаватель, в том числе самостоятельно выявивший ресурс, содержащий информацию, причиняющую вред здоровью и (или) развитию детей, а также не соответствующую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19. Ответственный обязан:  </w:t>
      </w:r>
    </w:p>
    <w:p w:rsidR="00833063" w:rsidRPr="00833063" w:rsidRDefault="00833063" w:rsidP="00833063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принять информацию от преподавателя;</w:t>
      </w:r>
    </w:p>
    <w:p w:rsidR="00833063" w:rsidRPr="00833063" w:rsidRDefault="00833063" w:rsidP="00833063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направить информацию о выявлении ресурса оператору Реестра безопасных образовательных сайтов в течение суток;  </w:t>
      </w:r>
    </w:p>
    <w:p w:rsidR="00833063" w:rsidRPr="00833063" w:rsidRDefault="00833063" w:rsidP="00833063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lastRenderedPageBreak/>
        <w:t xml:space="preserve"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Федерации. 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 xml:space="preserve">20. Передаваемая информация должна содержать:  </w:t>
      </w:r>
    </w:p>
    <w:p w:rsidR="00833063" w:rsidRPr="00833063" w:rsidRDefault="00833063" w:rsidP="00833063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доменный адрес ресурса;</w:t>
      </w:r>
    </w:p>
    <w:p w:rsidR="00833063" w:rsidRPr="00833063" w:rsidRDefault="00833063" w:rsidP="00833063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сообщение о тематике ресурса;</w:t>
      </w:r>
    </w:p>
    <w:p w:rsidR="00833063" w:rsidRPr="00833063" w:rsidRDefault="00833063" w:rsidP="00833063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>дату и время обнаружения;</w:t>
      </w:r>
    </w:p>
    <w:p w:rsidR="00833063" w:rsidRPr="00833063" w:rsidRDefault="00833063" w:rsidP="00833063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3063">
        <w:rPr>
          <w:rFonts w:ascii="Times New Roman" w:hAnsi="Times New Roman"/>
          <w:sz w:val="28"/>
          <w:szCs w:val="28"/>
        </w:rPr>
        <w:t xml:space="preserve">информацию об установленных в ОУ технических средствах технического ограничения доступа к информации. </w:t>
      </w:r>
    </w:p>
    <w:p w:rsidR="00833063" w:rsidRDefault="00833063" w:rsidP="00833063">
      <w:pPr>
        <w:ind w:firstLine="709"/>
        <w:jc w:val="both"/>
        <w:rPr>
          <w:sz w:val="28"/>
          <w:szCs w:val="28"/>
        </w:rPr>
      </w:pPr>
      <w:r w:rsidRPr="00833063">
        <w:rPr>
          <w:sz w:val="28"/>
          <w:szCs w:val="28"/>
        </w:rPr>
        <w:t>21.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833063" w:rsidRDefault="008330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063" w:rsidRDefault="00833063" w:rsidP="00833063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3063" w:rsidRDefault="00833063" w:rsidP="00833063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МБОУ «СОШ №2» ПГО</w:t>
      </w:r>
    </w:p>
    <w:p w:rsidR="00833063" w:rsidRDefault="00833063" w:rsidP="00833063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08.09.2020 №</w:t>
      </w:r>
      <w:r w:rsidR="00E62A5E">
        <w:rPr>
          <w:sz w:val="28"/>
          <w:szCs w:val="28"/>
        </w:rPr>
        <w:t>92/1</w:t>
      </w:r>
      <w:r>
        <w:rPr>
          <w:sz w:val="28"/>
          <w:szCs w:val="28"/>
        </w:rPr>
        <w:t>-а</w:t>
      </w:r>
    </w:p>
    <w:p w:rsidR="00833063" w:rsidRPr="00833063" w:rsidRDefault="00833063" w:rsidP="00833063">
      <w:pPr>
        <w:ind w:firstLine="709"/>
        <w:jc w:val="both"/>
        <w:rPr>
          <w:sz w:val="28"/>
          <w:szCs w:val="28"/>
        </w:rPr>
      </w:pPr>
    </w:p>
    <w:p w:rsidR="00833063" w:rsidRDefault="00833063" w:rsidP="00833063">
      <w:pPr>
        <w:spacing w:before="240"/>
        <w:jc w:val="center"/>
        <w:rPr>
          <w:b/>
          <w:bCs/>
          <w:sz w:val="28"/>
          <w:szCs w:val="28"/>
        </w:rPr>
      </w:pPr>
      <w:r w:rsidRPr="00833063">
        <w:rPr>
          <w:b/>
          <w:bCs/>
          <w:sz w:val="28"/>
          <w:szCs w:val="28"/>
        </w:rPr>
        <w:t>План мероприятий по обеспечению информационной безопасности и безопасному использованию сети Интернет</w:t>
      </w:r>
    </w:p>
    <w:p w:rsidR="00833063" w:rsidRDefault="00833063" w:rsidP="0083306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2020-2021 </w:t>
      </w:r>
      <w:r w:rsidRPr="00833063">
        <w:rPr>
          <w:b/>
          <w:bCs/>
          <w:sz w:val="28"/>
          <w:szCs w:val="28"/>
        </w:rPr>
        <w:t>учебный год</w:t>
      </w:r>
    </w:p>
    <w:tbl>
      <w:tblPr>
        <w:tblStyle w:val="a5"/>
        <w:tblW w:w="5000" w:type="pct"/>
        <w:tblLook w:val="04A0"/>
      </w:tblPr>
      <w:tblGrid>
        <w:gridCol w:w="674"/>
        <w:gridCol w:w="4222"/>
        <w:gridCol w:w="2403"/>
        <w:gridCol w:w="2272"/>
      </w:tblGrid>
      <w:tr w:rsidR="00833063" w:rsidRPr="00525B2B" w:rsidTr="00786C24">
        <w:tc>
          <w:tcPr>
            <w:tcW w:w="674" w:type="dxa"/>
            <w:vAlign w:val="center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222" w:type="dxa"/>
            <w:vAlign w:val="center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bCs/>
                <w:sz w:val="28"/>
                <w:szCs w:val="28"/>
              </w:rPr>
              <w:t>Направление деятельности и наименование мероприятия</w:t>
            </w:r>
          </w:p>
        </w:tc>
        <w:tc>
          <w:tcPr>
            <w:tcW w:w="2403" w:type="dxa"/>
            <w:vAlign w:val="center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72" w:type="dxa"/>
            <w:vAlign w:val="center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bCs/>
                <w:sz w:val="28"/>
                <w:szCs w:val="28"/>
              </w:rPr>
              <w:t>Сроки</w:t>
            </w:r>
          </w:p>
        </w:tc>
      </w:tr>
      <w:tr w:rsidR="00833063" w:rsidRPr="00525B2B" w:rsidTr="00786C24">
        <w:tc>
          <w:tcPr>
            <w:tcW w:w="9571" w:type="dxa"/>
            <w:gridSpan w:val="4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  <w:r w:rsidR="00525B2B">
              <w:rPr>
                <w:sz w:val="28"/>
                <w:szCs w:val="28"/>
              </w:rPr>
              <w:t xml:space="preserve"> </w:t>
            </w:r>
            <w:r w:rsidRPr="00525B2B">
              <w:rPr>
                <w:sz w:val="28"/>
                <w:szCs w:val="28"/>
              </w:rPr>
              <w:t>здоровью и развитию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1.1.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Организация обеспечения  защиты детей от распространения информации, причиняющей вред их здоровью и развитию, в соответствии с действующим законодательством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Учителя </w:t>
            </w:r>
          </w:p>
        </w:tc>
        <w:tc>
          <w:tcPr>
            <w:tcW w:w="2272" w:type="dxa"/>
            <w:hideMark/>
          </w:tcPr>
          <w:p w:rsidR="00833063" w:rsidRPr="00525B2B" w:rsidRDefault="00525B2B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3063" w:rsidRPr="00525B2B">
              <w:rPr>
                <w:sz w:val="28"/>
                <w:szCs w:val="28"/>
              </w:rPr>
              <w:t xml:space="preserve"> течение учебного года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1.2.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Проведение контроля функционирования интернет - ресурсов учреждения.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 раз в неделю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1.3.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Функционирование </w:t>
            </w:r>
            <w:proofErr w:type="spellStart"/>
            <w:r w:rsidRPr="00525B2B">
              <w:rPr>
                <w:sz w:val="28"/>
                <w:szCs w:val="28"/>
              </w:rPr>
              <w:t>контент</w:t>
            </w:r>
            <w:proofErr w:type="spellEnd"/>
            <w:r w:rsidRPr="00525B2B">
              <w:rPr>
                <w:sz w:val="28"/>
                <w:szCs w:val="28"/>
              </w:rPr>
              <w:t xml:space="preserve"> - фильт</w:t>
            </w:r>
            <w:r w:rsidR="00525B2B">
              <w:rPr>
                <w:sz w:val="28"/>
                <w:szCs w:val="28"/>
              </w:rPr>
              <w:t>ра в образовательном учреждении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Организация контроля по ограничению доступа к информационной продукции, информации причиняющей вред здоровью и (или) развитию детей</w:t>
            </w:r>
          </w:p>
        </w:tc>
        <w:tc>
          <w:tcPr>
            <w:tcW w:w="2403" w:type="dxa"/>
            <w:hideMark/>
          </w:tcPr>
          <w:p w:rsidR="00833063" w:rsidRPr="00525B2B" w:rsidRDefault="00525B2B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Козицкий АМ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 раз в месяц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1.4.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Обеспечение эффективного функционирования антивирусной защиты компьютерной техники, имеющей доступ к сети Интернет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 раз в неделю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1.6.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272" w:type="dxa"/>
            <w:hideMark/>
          </w:tcPr>
          <w:p w:rsidR="00833063" w:rsidRPr="00525B2B" w:rsidRDefault="00525B2B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3063" w:rsidRPr="00525B2B">
              <w:rPr>
                <w:sz w:val="28"/>
                <w:szCs w:val="28"/>
              </w:rPr>
              <w:t>ктябрь 2020 - апрель 2021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 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1.7.</w:t>
            </w:r>
          </w:p>
        </w:tc>
        <w:tc>
          <w:tcPr>
            <w:tcW w:w="4222" w:type="dxa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Осуществление педагогами контроля при работе </w:t>
            </w:r>
            <w:proofErr w:type="gramStart"/>
            <w:r w:rsidRPr="00525B2B">
              <w:rPr>
                <w:sz w:val="28"/>
                <w:szCs w:val="28"/>
              </w:rPr>
              <w:t>обучающихся</w:t>
            </w:r>
            <w:proofErr w:type="gramEnd"/>
            <w:r w:rsidRPr="00525B2B"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Учителя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Во время работы</w:t>
            </w:r>
          </w:p>
        </w:tc>
      </w:tr>
      <w:tr w:rsidR="00833063" w:rsidRPr="00525B2B" w:rsidTr="00786C24">
        <w:tc>
          <w:tcPr>
            <w:tcW w:w="9571" w:type="dxa"/>
            <w:gridSpan w:val="4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lastRenderedPageBreak/>
              <w:t>2.  Информационное обеспечение и внедрение систем исключения доступа к информации, несовместимой с задачами образования учащихся.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2.1.</w:t>
            </w:r>
          </w:p>
        </w:tc>
        <w:tc>
          <w:tcPr>
            <w:tcW w:w="4222" w:type="dxa"/>
            <w:hideMark/>
          </w:tcPr>
          <w:p w:rsidR="00833063" w:rsidRPr="00525B2B" w:rsidRDefault="00833063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Проведение проверки работоспособности системы </w:t>
            </w:r>
            <w:proofErr w:type="spellStart"/>
            <w:r w:rsidRPr="00525B2B">
              <w:rPr>
                <w:sz w:val="28"/>
                <w:szCs w:val="28"/>
              </w:rPr>
              <w:t>контентной</w:t>
            </w:r>
            <w:proofErr w:type="spellEnd"/>
            <w:r w:rsidRPr="00525B2B">
              <w:rPr>
                <w:sz w:val="28"/>
                <w:szCs w:val="28"/>
              </w:rPr>
              <w:t xml:space="preserve"> фильтрации в ОО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2.2.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Установка, настройка, проверка работоспособности и обеспечение бесперебойного функционирования программных средств </w:t>
            </w:r>
            <w:proofErr w:type="spellStart"/>
            <w:r w:rsidRPr="00525B2B">
              <w:rPr>
                <w:sz w:val="28"/>
                <w:szCs w:val="28"/>
              </w:rPr>
              <w:t>контентной</w:t>
            </w:r>
            <w:proofErr w:type="spellEnd"/>
            <w:r w:rsidRPr="00525B2B">
              <w:rPr>
                <w:sz w:val="28"/>
                <w:szCs w:val="28"/>
              </w:rPr>
              <w:t xml:space="preserve"> фильтрации, обеспечивающих исключение доступа обучающихся к ресурсам сети Интернет, содержащим информацию, несовместимую с задачами образования и воспитания учащихся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525B2B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Д</w:t>
            </w:r>
            <w:r w:rsidR="00833063" w:rsidRPr="00525B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01.09.2020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2.3.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Мониторинг исключения доступа к Интернет-ресурсам, несовместимым с целями и задачами образования и воспитания </w:t>
            </w:r>
            <w:proofErr w:type="gramStart"/>
            <w:r w:rsidRPr="00525B2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525B2B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Е</w:t>
            </w:r>
            <w:r w:rsidR="00833063" w:rsidRPr="00525B2B">
              <w:rPr>
                <w:sz w:val="28"/>
                <w:szCs w:val="28"/>
              </w:rPr>
              <w:t>жеквартально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2.4.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Обновление раздела «Информационная безопасность» официального сайта Учреждения по обеспечению информационной безопасности учащихся при использовании ресурсов сети Интернет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До 15.09.2020</w:t>
            </w:r>
          </w:p>
          <w:p w:rsidR="00833063" w:rsidRPr="00525B2B" w:rsidRDefault="00525B2B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течение учебного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3063" w:rsidRPr="00525B2B" w:rsidTr="00786C24">
        <w:tc>
          <w:tcPr>
            <w:tcW w:w="9571" w:type="dxa"/>
            <w:gridSpan w:val="4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3. Профилактика у детей и подростков </w:t>
            </w:r>
            <w:proofErr w:type="spellStart"/>
            <w:proofErr w:type="gramStart"/>
            <w:r w:rsidRPr="00525B2B">
              <w:rPr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 w:rsidRPr="00525B2B">
              <w:rPr>
                <w:sz w:val="28"/>
                <w:szCs w:val="28"/>
              </w:rPr>
              <w:t xml:space="preserve"> и правонарушений с использованием информационно</w:t>
            </w:r>
            <w:r w:rsidR="00525B2B">
              <w:rPr>
                <w:sz w:val="28"/>
                <w:szCs w:val="28"/>
              </w:rPr>
              <w:t>-</w:t>
            </w:r>
            <w:r w:rsidRPr="00525B2B">
              <w:rPr>
                <w:sz w:val="28"/>
                <w:szCs w:val="28"/>
              </w:rPr>
              <w:t>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3.1.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Включение в план работы ОО и организация мероприятий: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-уроки, внеурочные занятия по теме «Информационная безопасность»;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- обучающие мероприятия для педагогов по вопросам </w:t>
            </w:r>
            <w:r w:rsidRPr="00525B2B">
              <w:rPr>
                <w:sz w:val="28"/>
                <w:szCs w:val="28"/>
              </w:rPr>
              <w:lastRenderedPageBreak/>
              <w:t>обеспечения организационных условий исключения доступа к Интернет-ресурсам, несовместимым с целями и задачами образования и воспитания;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- родительские собрания по вопросам профилактики экстремистских проявлений среди учащихся, информационного противодействия терроризму в социальных сетях, </w:t>
            </w:r>
            <w:proofErr w:type="spellStart"/>
            <w:r w:rsidRPr="00525B2B">
              <w:rPr>
                <w:sz w:val="28"/>
                <w:szCs w:val="28"/>
              </w:rPr>
              <w:t>блогах</w:t>
            </w:r>
            <w:proofErr w:type="spellEnd"/>
            <w:r w:rsidRPr="00525B2B">
              <w:rPr>
                <w:sz w:val="28"/>
                <w:szCs w:val="28"/>
              </w:rPr>
              <w:t xml:space="preserve"> и на форумах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lastRenderedPageBreak/>
              <w:t>Учителя информатики, классные руководители</w:t>
            </w:r>
          </w:p>
        </w:tc>
        <w:tc>
          <w:tcPr>
            <w:tcW w:w="2272" w:type="dxa"/>
            <w:hideMark/>
          </w:tcPr>
          <w:p w:rsid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С</w:t>
            </w:r>
            <w:r w:rsidR="00786C24">
              <w:rPr>
                <w:sz w:val="28"/>
                <w:szCs w:val="28"/>
              </w:rPr>
              <w:t>ентябрь 2020</w:t>
            </w:r>
            <w:r w:rsidRPr="00525B2B">
              <w:rPr>
                <w:sz w:val="28"/>
                <w:szCs w:val="28"/>
              </w:rPr>
              <w:t xml:space="preserve"> </w:t>
            </w:r>
          </w:p>
          <w:p w:rsidR="00833063" w:rsidRPr="00525B2B" w:rsidRDefault="00786C24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3063" w:rsidRPr="00525B2B">
              <w:rPr>
                <w:sz w:val="28"/>
                <w:szCs w:val="28"/>
              </w:rPr>
              <w:t xml:space="preserve">роведение </w:t>
            </w:r>
            <w:r w:rsidR="00525B2B">
              <w:rPr>
                <w:sz w:val="28"/>
                <w:szCs w:val="28"/>
              </w:rPr>
              <w:t xml:space="preserve">мероприятий </w:t>
            </w:r>
            <w:r w:rsidR="00833063" w:rsidRPr="00525B2B">
              <w:rPr>
                <w:sz w:val="28"/>
                <w:szCs w:val="28"/>
              </w:rPr>
              <w:t>- в течение года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Проведение мероприятий в рамках недели «Интернет-безопасность» для учащихся и их родителей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По плану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3.3.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Участие в методических мероприятиях по созданию надежной системы защиты детей от противоправного </w:t>
            </w:r>
            <w:proofErr w:type="spellStart"/>
            <w:r w:rsidRPr="00525B2B">
              <w:rPr>
                <w:sz w:val="28"/>
                <w:szCs w:val="28"/>
              </w:rPr>
              <w:t>контента</w:t>
            </w:r>
            <w:proofErr w:type="spellEnd"/>
            <w:r w:rsidRPr="00525B2B">
              <w:rPr>
                <w:sz w:val="28"/>
                <w:szCs w:val="28"/>
              </w:rPr>
              <w:t xml:space="preserve"> в образовательной среде школы и дома, по вопросам ИК</w:t>
            </w:r>
            <w:proofErr w:type="gramStart"/>
            <w:r w:rsidRPr="00525B2B">
              <w:rPr>
                <w:sz w:val="28"/>
                <w:szCs w:val="28"/>
              </w:rPr>
              <w:t>Т-</w:t>
            </w:r>
            <w:proofErr w:type="gramEnd"/>
            <w:r w:rsidRPr="00525B2B">
              <w:rPr>
                <w:sz w:val="28"/>
                <w:szCs w:val="28"/>
              </w:rPr>
              <w:t xml:space="preserve"> компетентности учащихся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По плану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3.4.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Коррекция программы дополнительного образования с учетом вопроса по обеспечению информационной безопасности детей (с учетом их возрастных особенностей)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Кузнецова М.А.</w:t>
            </w:r>
          </w:p>
        </w:tc>
        <w:tc>
          <w:tcPr>
            <w:tcW w:w="2272" w:type="dxa"/>
            <w:hideMark/>
          </w:tcPr>
          <w:p w:rsidR="00833063" w:rsidRPr="00525B2B" w:rsidRDefault="00786C24" w:rsidP="00786C2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течение учебного года</w:t>
            </w:r>
          </w:p>
        </w:tc>
      </w:tr>
      <w:tr w:rsidR="00833063" w:rsidRPr="00525B2B" w:rsidTr="00786C24">
        <w:tc>
          <w:tcPr>
            <w:tcW w:w="9571" w:type="dxa"/>
            <w:gridSpan w:val="4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4 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4.1.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Включение в повестку совещаний педагогических работников ОО,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</w:t>
            </w:r>
            <w:proofErr w:type="spellStart"/>
            <w:proofErr w:type="gramStart"/>
            <w:r w:rsidRPr="00525B2B">
              <w:rPr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 w:rsidRPr="00525B2B">
              <w:rPr>
                <w:sz w:val="28"/>
                <w:szCs w:val="28"/>
              </w:rPr>
              <w:t xml:space="preserve">, игровой зависимости и правонарушений </w:t>
            </w:r>
            <w:r w:rsidR="00525B2B">
              <w:rPr>
                <w:sz w:val="28"/>
                <w:szCs w:val="28"/>
              </w:rPr>
              <w:lastRenderedPageBreak/>
              <w:t>с использованием информационно-</w:t>
            </w:r>
            <w:r w:rsidRPr="00525B2B">
              <w:rPr>
                <w:sz w:val="28"/>
                <w:szCs w:val="28"/>
              </w:rPr>
              <w:t>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lastRenderedPageBreak/>
              <w:t>Драчев</w:t>
            </w:r>
            <w:proofErr w:type="spellEnd"/>
            <w:r w:rsidRPr="00525B2B">
              <w:rPr>
                <w:sz w:val="28"/>
                <w:szCs w:val="28"/>
              </w:rPr>
              <w:t xml:space="preserve"> А.В.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 течение учебного года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25B2B">
              <w:rPr>
                <w:sz w:val="28"/>
                <w:szCs w:val="28"/>
              </w:rPr>
              <w:t>Кимасова</w:t>
            </w:r>
            <w:proofErr w:type="spellEnd"/>
            <w:r w:rsidRPr="00525B2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72" w:type="dxa"/>
            <w:hideMark/>
          </w:tcPr>
          <w:p w:rsidR="00833063" w:rsidRPr="00525B2B" w:rsidRDefault="00525B2B" w:rsidP="00525B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течение учебного года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4.3.</w:t>
            </w:r>
          </w:p>
        </w:tc>
        <w:tc>
          <w:tcPr>
            <w:tcW w:w="4222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Размещение на сайте школы ссылок на электронные адреса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272" w:type="dxa"/>
            <w:hideMark/>
          </w:tcPr>
          <w:p w:rsidR="00833063" w:rsidRPr="00525B2B" w:rsidRDefault="00786C24" w:rsidP="00786C2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течение учебного года</w:t>
            </w:r>
          </w:p>
        </w:tc>
      </w:tr>
      <w:tr w:rsidR="00833063" w:rsidRPr="00525B2B" w:rsidTr="00786C24">
        <w:tc>
          <w:tcPr>
            <w:tcW w:w="674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4.4.</w:t>
            </w:r>
          </w:p>
        </w:tc>
        <w:tc>
          <w:tcPr>
            <w:tcW w:w="4222" w:type="dxa"/>
            <w:hideMark/>
          </w:tcPr>
          <w:p w:rsid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Беседы с использованием материалов Интернет-ресурсов: 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«Интернет среди нас»;</w:t>
            </w:r>
          </w:p>
          <w:p w:rsid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«Я и мои виртуальные друзья»; 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«Интернет в моей семье»;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«Мой Интернет»;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«Интернет и природа»;</w:t>
            </w:r>
          </w:p>
          <w:p w:rsid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«Мой социум в Интернете»; 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«Интернет и моя будущая профессия»;</w:t>
            </w:r>
          </w:p>
          <w:p w:rsid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«Интернет в современной школе»;</w:t>
            </w:r>
          </w:p>
          <w:p w:rsidR="00833063" w:rsidRPr="00525B2B" w:rsidRDefault="00833063" w:rsidP="00F90A9E">
            <w:pPr>
              <w:spacing w:after="120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 xml:space="preserve"> «Интернет и моё здоровье»</w:t>
            </w:r>
          </w:p>
        </w:tc>
        <w:tc>
          <w:tcPr>
            <w:tcW w:w="2403" w:type="dxa"/>
            <w:hideMark/>
          </w:tcPr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Кл</w:t>
            </w:r>
            <w:r w:rsidR="00525B2B">
              <w:rPr>
                <w:sz w:val="28"/>
                <w:szCs w:val="28"/>
              </w:rPr>
              <w:t>ассные</w:t>
            </w:r>
            <w:r w:rsidRPr="00525B2B">
              <w:rPr>
                <w:sz w:val="28"/>
                <w:szCs w:val="28"/>
              </w:rPr>
              <w:t xml:space="preserve"> руководители</w:t>
            </w:r>
          </w:p>
          <w:p w:rsidR="00833063" w:rsidRPr="00525B2B" w:rsidRDefault="00833063" w:rsidP="004447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 </w:t>
            </w:r>
          </w:p>
        </w:tc>
        <w:tc>
          <w:tcPr>
            <w:tcW w:w="2272" w:type="dxa"/>
            <w:hideMark/>
          </w:tcPr>
          <w:p w:rsidR="00833063" w:rsidRPr="00525B2B" w:rsidRDefault="00786C24" w:rsidP="00786C2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5B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течение учебного года</w:t>
            </w:r>
            <w:r w:rsidR="00525B2B">
              <w:rPr>
                <w:sz w:val="28"/>
                <w:szCs w:val="28"/>
              </w:rPr>
              <w:t xml:space="preserve"> </w:t>
            </w:r>
            <w:r w:rsidR="00833063" w:rsidRPr="00525B2B">
              <w:rPr>
                <w:sz w:val="28"/>
                <w:szCs w:val="28"/>
              </w:rPr>
              <w:t>по плану</w:t>
            </w:r>
          </w:p>
        </w:tc>
      </w:tr>
    </w:tbl>
    <w:p w:rsidR="00F90A9E" w:rsidRDefault="00F90A9E" w:rsidP="00786C24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</w:p>
    <w:p w:rsidR="00F90A9E" w:rsidRDefault="00F90A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C24" w:rsidRDefault="00786C24" w:rsidP="00786C24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86C24" w:rsidRDefault="00786C24" w:rsidP="00786C24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МБОУ «СОШ №2» ПГО</w:t>
      </w:r>
    </w:p>
    <w:p w:rsidR="00786C24" w:rsidRDefault="00786C24" w:rsidP="00786C24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F90A9E">
        <w:rPr>
          <w:sz w:val="28"/>
          <w:szCs w:val="28"/>
        </w:rPr>
        <w:t>1</w:t>
      </w:r>
      <w:r>
        <w:rPr>
          <w:sz w:val="28"/>
          <w:szCs w:val="28"/>
        </w:rPr>
        <w:t>.09.2020 №</w:t>
      </w:r>
      <w:r w:rsidR="00E62A5E">
        <w:rPr>
          <w:sz w:val="28"/>
          <w:szCs w:val="28"/>
        </w:rPr>
        <w:t>92/1</w:t>
      </w:r>
      <w:r>
        <w:rPr>
          <w:sz w:val="28"/>
          <w:szCs w:val="28"/>
        </w:rPr>
        <w:t>-а</w:t>
      </w:r>
    </w:p>
    <w:p w:rsidR="00786C24" w:rsidRDefault="00786C24" w:rsidP="00786C24">
      <w:pPr>
        <w:ind w:firstLine="709"/>
        <w:jc w:val="both"/>
        <w:rPr>
          <w:sz w:val="28"/>
          <w:szCs w:val="28"/>
        </w:rPr>
      </w:pPr>
    </w:p>
    <w:p w:rsidR="00786C24" w:rsidRPr="00833063" w:rsidRDefault="00786C24" w:rsidP="00786C24">
      <w:pPr>
        <w:ind w:firstLine="709"/>
        <w:jc w:val="both"/>
        <w:rPr>
          <w:sz w:val="28"/>
          <w:szCs w:val="28"/>
        </w:rPr>
      </w:pPr>
    </w:p>
    <w:p w:rsidR="00786C24" w:rsidRPr="00786C24" w:rsidRDefault="00786C24" w:rsidP="00786C24">
      <w:pPr>
        <w:jc w:val="center"/>
        <w:rPr>
          <w:b/>
          <w:sz w:val="28"/>
          <w:szCs w:val="28"/>
        </w:rPr>
      </w:pPr>
      <w:r w:rsidRPr="00786C24">
        <w:rPr>
          <w:b/>
          <w:sz w:val="28"/>
          <w:szCs w:val="28"/>
        </w:rPr>
        <w:t>КЛАССИФИКАТОР информации,</w:t>
      </w:r>
    </w:p>
    <w:p w:rsidR="00786C24" w:rsidRPr="00786C24" w:rsidRDefault="00786C24" w:rsidP="00786C24">
      <w:pPr>
        <w:jc w:val="center"/>
        <w:rPr>
          <w:b/>
          <w:sz w:val="28"/>
          <w:szCs w:val="28"/>
        </w:rPr>
      </w:pPr>
      <w:proofErr w:type="gramStart"/>
      <w:r w:rsidRPr="00786C24">
        <w:rPr>
          <w:b/>
          <w:sz w:val="28"/>
          <w:szCs w:val="28"/>
        </w:rPr>
        <w:t>причиняющей</w:t>
      </w:r>
      <w:proofErr w:type="gramEnd"/>
      <w:r w:rsidRPr="00786C24">
        <w:rPr>
          <w:b/>
          <w:sz w:val="28"/>
          <w:szCs w:val="28"/>
        </w:rPr>
        <w:t xml:space="preserve"> вред здоровью и (или) развитию детей,</w:t>
      </w:r>
    </w:p>
    <w:p w:rsidR="00786C24" w:rsidRPr="00786C24" w:rsidRDefault="00786C24" w:rsidP="00786C24">
      <w:pPr>
        <w:jc w:val="center"/>
        <w:rPr>
          <w:b/>
          <w:sz w:val="28"/>
          <w:szCs w:val="28"/>
        </w:rPr>
      </w:pPr>
      <w:r w:rsidRPr="00786C24">
        <w:rPr>
          <w:b/>
          <w:sz w:val="28"/>
          <w:szCs w:val="28"/>
        </w:rPr>
        <w:t xml:space="preserve">а также не </w:t>
      </w:r>
      <w:proofErr w:type="gramStart"/>
      <w:r w:rsidRPr="00786C24">
        <w:rPr>
          <w:b/>
          <w:sz w:val="28"/>
          <w:szCs w:val="28"/>
        </w:rPr>
        <w:t>соответствующей</w:t>
      </w:r>
      <w:proofErr w:type="gramEnd"/>
      <w:r w:rsidRPr="00786C24">
        <w:rPr>
          <w:b/>
          <w:sz w:val="28"/>
          <w:szCs w:val="28"/>
        </w:rPr>
        <w:t xml:space="preserve"> задачам образования</w:t>
      </w:r>
    </w:p>
    <w:p w:rsidR="00786C24" w:rsidRPr="00786C24" w:rsidRDefault="00786C24" w:rsidP="00786C2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119"/>
        <w:gridCol w:w="5777"/>
      </w:tblGrid>
      <w:tr w:rsidR="00786C24" w:rsidRPr="00786C24" w:rsidTr="00444751">
        <w:trPr>
          <w:trHeight w:val="435"/>
        </w:trPr>
        <w:tc>
          <w:tcPr>
            <w:tcW w:w="675" w:type="dxa"/>
            <w:vAlign w:val="center"/>
          </w:tcPr>
          <w:p w:rsidR="00786C24" w:rsidRPr="00786C24" w:rsidRDefault="00786C24" w:rsidP="00444751">
            <w:pPr>
              <w:jc w:val="center"/>
              <w:rPr>
                <w:b/>
                <w:sz w:val="28"/>
                <w:szCs w:val="28"/>
              </w:rPr>
            </w:pPr>
            <w:r w:rsidRPr="00786C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786C24" w:rsidRPr="00786C24" w:rsidRDefault="00786C24" w:rsidP="00444751">
            <w:pPr>
              <w:jc w:val="center"/>
              <w:rPr>
                <w:b/>
                <w:sz w:val="28"/>
                <w:szCs w:val="28"/>
              </w:rPr>
            </w:pPr>
            <w:r w:rsidRPr="00786C24">
              <w:rPr>
                <w:b/>
                <w:sz w:val="28"/>
                <w:szCs w:val="28"/>
              </w:rPr>
              <w:t>Тематическая категория</w:t>
            </w:r>
          </w:p>
        </w:tc>
        <w:tc>
          <w:tcPr>
            <w:tcW w:w="5777" w:type="dxa"/>
            <w:vAlign w:val="center"/>
          </w:tcPr>
          <w:p w:rsidR="00786C24" w:rsidRPr="00786C24" w:rsidRDefault="00786C24" w:rsidP="00444751">
            <w:pPr>
              <w:jc w:val="center"/>
              <w:rPr>
                <w:b/>
                <w:sz w:val="28"/>
                <w:szCs w:val="28"/>
              </w:rPr>
            </w:pPr>
            <w:r w:rsidRPr="00786C24">
              <w:rPr>
                <w:b/>
                <w:sz w:val="28"/>
                <w:szCs w:val="28"/>
              </w:rPr>
              <w:t>Содержание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Пропаганда войны, разжигание ненависти и вражды, пропаганда порнографии и антиобщественного поведения 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Информация, направленная на пропаганду войны, разжигание национальной, расовой или религиозной ненависти и вражды;  </w:t>
            </w:r>
          </w:p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Злоупотребление свободой СМИ — экстремизм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Злоупотребление свободой СМИ — наркотические средства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786C24">
              <w:rPr>
                <w:sz w:val="28"/>
                <w:szCs w:val="28"/>
              </w:rPr>
              <w:t>прекурсоров</w:t>
            </w:r>
            <w:proofErr w:type="spellEnd"/>
            <w:r w:rsidRPr="00786C24">
              <w:rPr>
                <w:sz w:val="28"/>
                <w:szCs w:val="28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786C24">
              <w:rPr>
                <w:sz w:val="28"/>
                <w:szCs w:val="28"/>
              </w:rPr>
              <w:t>прекурсоров</w:t>
            </w:r>
            <w:proofErr w:type="spellEnd"/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786C24">
              <w:rPr>
                <w:sz w:val="28"/>
                <w:szCs w:val="28"/>
              </w:rPr>
              <w:t>контртеррористических</w:t>
            </w:r>
            <w:proofErr w:type="spellEnd"/>
            <w:r w:rsidRPr="00786C24">
              <w:rPr>
                <w:sz w:val="28"/>
                <w:szCs w:val="28"/>
              </w:rPr>
              <w:t xml:space="preserve"> операций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Злоупотребление свободой СМИ — скрытое воздействие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Экстремистские материалы или экстремистская деятельность </w:t>
            </w:r>
            <w:r w:rsidRPr="00786C24">
              <w:rPr>
                <w:sz w:val="28"/>
                <w:szCs w:val="28"/>
              </w:rPr>
              <w:lastRenderedPageBreak/>
              <w:t>(экстремизм)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proofErr w:type="gramStart"/>
            <w:r w:rsidRPr="00786C24">
              <w:rPr>
                <w:sz w:val="28"/>
                <w:szCs w:val="28"/>
              </w:rPr>
              <w:lastRenderedPageBreak/>
              <w:t xml:space="preserve"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</w:t>
            </w:r>
            <w:r w:rsidRPr="00786C24">
              <w:rPr>
                <w:sz w:val="28"/>
                <w:szCs w:val="28"/>
              </w:rPr>
              <w:lastRenderedPageBreak/>
              <w:t>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786C24">
              <w:rPr>
                <w:sz w:val="28"/>
                <w:szCs w:val="28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 </w:t>
            </w:r>
          </w:p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насильственное изменение основ конституционного строя и нарушение целостности Российской Федерации;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подрыв безопасности Российской Федерации, захват или присвоение властных полномочий, создание незаконных вооруженных формирований;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осуществление террористической деятельности либо публичное оправдание терроризма;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возбуждение расовой, национальной или религиозной розни, а также социальной розни, связанной с насилием или призывами к насилию;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унижение национального достоинства;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пропаганда исключительности, превосходства либо неполноценности граждан по признаку их отношения к религии, социальной, расовой, </w:t>
            </w:r>
            <w:r w:rsidRPr="00786C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национальной, религиозной или языковой принадлежности;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Вредоносные программы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  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Преступления  </w:t>
            </w:r>
          </w:p>
        </w:tc>
        <w:tc>
          <w:tcPr>
            <w:tcW w:w="5777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оскорбление (унижение чести и достоинства другого лица, выраженное в неприличной форме);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публичные призывы к осуществлению террористической деятельности или публичное оправдание терроризма;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склонение к потреблению наркотических средств и психотропных веществ;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незаконное распространение или рекламирование порнографических материалов;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публичные призывы к осуществлению экстремистской деятельности;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публичные призывы к развязыванию агрессивной войны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Ненадлежащая реклама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Информация, содержащая рекламу алкогольной продукции и табачных изделий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 с ограниченным доступом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Алкоголь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Баннеры и рекламные программы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proofErr w:type="spellStart"/>
            <w:r w:rsidRPr="00786C24">
              <w:rPr>
                <w:sz w:val="28"/>
                <w:szCs w:val="28"/>
              </w:rPr>
              <w:t>Баннерные</w:t>
            </w:r>
            <w:proofErr w:type="spellEnd"/>
            <w:r w:rsidRPr="00786C24">
              <w:rPr>
                <w:sz w:val="28"/>
                <w:szCs w:val="28"/>
              </w:rPr>
              <w:t xml:space="preserve"> сети, всплывающая реклама, рекламные программы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Досуг и развлечения (ресурсы данной категории, не имеющие отношения к образовательному </w:t>
            </w:r>
            <w:r w:rsidRPr="00786C24">
              <w:rPr>
                <w:sz w:val="28"/>
                <w:szCs w:val="28"/>
              </w:rPr>
              <w:lastRenderedPageBreak/>
              <w:t>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lastRenderedPageBreak/>
              <w:t>Не имеющая отношения к образовательному процессу информация: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фотоальбомы и фотоконкурсы;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рейтинги открыток, гороскопов, сонников;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lastRenderedPageBreak/>
              <w:t>гадания, магия и астрология;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ТВ-программы;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прогнозы погоды;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тесты, конкурсы </w:t>
            </w:r>
            <w:proofErr w:type="spellStart"/>
            <w:r w:rsidRPr="00786C2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786C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туризм, путешествия;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тосты, поздравления;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кроссворды, </w:t>
            </w:r>
            <w:proofErr w:type="spellStart"/>
            <w:r w:rsidRPr="00786C24">
              <w:rPr>
                <w:rFonts w:ascii="Times New Roman" w:hAnsi="Times New Roman"/>
                <w:sz w:val="28"/>
                <w:szCs w:val="28"/>
              </w:rPr>
              <w:t>сканворды</w:t>
            </w:r>
            <w:proofErr w:type="spellEnd"/>
            <w:r w:rsidRPr="00786C24">
              <w:rPr>
                <w:rFonts w:ascii="Times New Roman" w:hAnsi="Times New Roman"/>
                <w:sz w:val="28"/>
                <w:szCs w:val="28"/>
              </w:rPr>
              <w:t>, ответы к ним;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фантастика;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кулинария, рецепты, диеты;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мода, одежда, обувь, модные аксессуары, показы мод;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C24">
              <w:rPr>
                <w:rFonts w:ascii="Times New Roman" w:hAnsi="Times New Roman"/>
                <w:sz w:val="28"/>
                <w:szCs w:val="28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C24">
              <w:rPr>
                <w:rFonts w:ascii="Times New Roman" w:hAnsi="Times New Roman"/>
                <w:sz w:val="28"/>
                <w:szCs w:val="28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о рукоделии, студенческой жизни, музыке и музыкальных направлениях, группах, увлечениях, хобби, коллекционировании;  о службах знакомств, размещении объявлений </w:t>
            </w:r>
            <w:proofErr w:type="spellStart"/>
            <w:r w:rsidRPr="00786C2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786C24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анекдоты, «приколы», слухи;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о сайтах и журналах для женщин и для мужчин;  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 xml:space="preserve">желтая пресса, </w:t>
            </w:r>
            <w:proofErr w:type="spellStart"/>
            <w:r w:rsidRPr="00786C24">
              <w:rPr>
                <w:rFonts w:ascii="Times New Roman" w:hAnsi="Times New Roman"/>
                <w:sz w:val="28"/>
                <w:szCs w:val="28"/>
              </w:rPr>
              <w:t>онлайн-ТВ</w:t>
            </w:r>
            <w:proofErr w:type="spellEnd"/>
            <w:r w:rsidRPr="00786C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86C24">
              <w:rPr>
                <w:rFonts w:ascii="Times New Roman" w:hAnsi="Times New Roman"/>
                <w:sz w:val="28"/>
                <w:szCs w:val="28"/>
              </w:rPr>
              <w:t>онлайн-радио</w:t>
            </w:r>
            <w:proofErr w:type="spellEnd"/>
            <w:r w:rsidRPr="00786C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о знаменитостях;</w:t>
            </w:r>
          </w:p>
          <w:p w:rsidR="00786C24" w:rsidRPr="00786C24" w:rsidRDefault="00786C24" w:rsidP="00786C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24">
              <w:rPr>
                <w:rFonts w:ascii="Times New Roman" w:hAnsi="Times New Roman"/>
                <w:sz w:val="28"/>
                <w:szCs w:val="28"/>
              </w:rPr>
              <w:t>о косметике, парфюмерии, прическах,</w:t>
            </w:r>
            <w:r w:rsidRPr="00786C2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786C24">
              <w:rPr>
                <w:rFonts w:ascii="Times New Roman" w:hAnsi="Times New Roman"/>
                <w:sz w:val="28"/>
                <w:szCs w:val="28"/>
              </w:rPr>
              <w:t xml:space="preserve"> ювелирных украшениях.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Здоровье и медицина (ресурсы данной категории, не имеющие отношения к образовательному процессу)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proofErr w:type="gramStart"/>
            <w:r w:rsidRPr="00786C24">
              <w:rPr>
                <w:sz w:val="28"/>
                <w:szCs w:val="28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Компьютерные игры (ресурсы данной категории, не имеющие отношения к образовательному процессу)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786C24">
              <w:rPr>
                <w:sz w:val="28"/>
                <w:szCs w:val="28"/>
              </w:rPr>
              <w:t>оффлайновые</w:t>
            </w:r>
            <w:proofErr w:type="spellEnd"/>
            <w:r w:rsidRPr="00786C24">
              <w:rPr>
                <w:sz w:val="28"/>
                <w:szCs w:val="28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Корпоративные сайты, </w:t>
            </w:r>
            <w:proofErr w:type="spellStart"/>
            <w:proofErr w:type="gramStart"/>
            <w:r w:rsidRPr="00786C24">
              <w:rPr>
                <w:sz w:val="28"/>
                <w:szCs w:val="28"/>
              </w:rPr>
              <w:t>интернет-представительства</w:t>
            </w:r>
            <w:proofErr w:type="spellEnd"/>
            <w:proofErr w:type="gramEnd"/>
            <w:r w:rsidRPr="00786C24">
              <w:rPr>
                <w:sz w:val="28"/>
                <w:szCs w:val="28"/>
              </w:rPr>
              <w:t xml:space="preserve"> негосударственных учреждений (ресурсы данной категории, не имеющие отношения к образовательному процессу)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Личная и </w:t>
            </w:r>
            <w:proofErr w:type="spellStart"/>
            <w:r w:rsidRPr="00786C24">
              <w:rPr>
                <w:sz w:val="28"/>
                <w:szCs w:val="28"/>
              </w:rPr>
              <w:t>немодерируемая</w:t>
            </w:r>
            <w:proofErr w:type="spellEnd"/>
            <w:r w:rsidRPr="00786C24">
              <w:rPr>
                <w:sz w:val="28"/>
                <w:szCs w:val="28"/>
              </w:rPr>
              <w:t xml:space="preserve"> информация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86C24">
              <w:rPr>
                <w:sz w:val="28"/>
                <w:szCs w:val="28"/>
              </w:rPr>
              <w:t>Немодерируемые</w:t>
            </w:r>
            <w:proofErr w:type="spellEnd"/>
            <w:r w:rsidRPr="00786C24">
              <w:rPr>
                <w:sz w:val="28"/>
                <w:szCs w:val="28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786C24">
              <w:rPr>
                <w:sz w:val="28"/>
                <w:szCs w:val="28"/>
              </w:rPr>
              <w:t>блоги</w:t>
            </w:r>
            <w:proofErr w:type="spellEnd"/>
            <w:proofErr w:type="gramEnd"/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Отправка SMS с использованием </w:t>
            </w:r>
            <w:proofErr w:type="spellStart"/>
            <w:r w:rsidRPr="00786C24">
              <w:rPr>
                <w:sz w:val="28"/>
                <w:szCs w:val="28"/>
              </w:rPr>
              <w:t>интернет-ресурсов</w:t>
            </w:r>
            <w:proofErr w:type="spellEnd"/>
            <w:r w:rsidRPr="00786C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Сайты, предлагающие услуги по отправке SMS-сообщений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proofErr w:type="spellStart"/>
            <w:r w:rsidRPr="00786C24">
              <w:rPr>
                <w:sz w:val="28"/>
                <w:szCs w:val="28"/>
              </w:rPr>
              <w:t>Модерируемые</w:t>
            </w:r>
            <w:proofErr w:type="spellEnd"/>
            <w:r w:rsidRPr="00786C24">
              <w:rPr>
                <w:sz w:val="28"/>
                <w:szCs w:val="28"/>
              </w:rPr>
              <w:t xml:space="preserve"> доски объявлений (ресурсы данной категории, не имеющие отношения к образовательному процессу)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786C24">
              <w:rPr>
                <w:sz w:val="28"/>
                <w:szCs w:val="28"/>
              </w:rPr>
              <w:t>модерируемые</w:t>
            </w:r>
            <w:proofErr w:type="spellEnd"/>
            <w:r w:rsidRPr="00786C24">
              <w:rPr>
                <w:sz w:val="28"/>
                <w:szCs w:val="28"/>
              </w:rPr>
              <w:t xml:space="preserve"> доски сообщений/объявлений, а также </w:t>
            </w:r>
            <w:proofErr w:type="spellStart"/>
            <w:r w:rsidRPr="00786C24">
              <w:rPr>
                <w:sz w:val="28"/>
                <w:szCs w:val="28"/>
              </w:rPr>
              <w:t>модерируемые</w:t>
            </w:r>
            <w:proofErr w:type="spellEnd"/>
            <w:r w:rsidRPr="00786C24">
              <w:rPr>
                <w:sz w:val="28"/>
                <w:szCs w:val="28"/>
              </w:rPr>
              <w:t xml:space="preserve"> чаты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Нелегальная помощь школьникам и студентам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Банки готовых рефератов, эссе, дипломных работ и пр.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Неприличный и грубый юмор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Неэтичные анекдоты и шутки, в частности обыгрывающие особенности физиологии человека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Нижнее белье, купальники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Сайты, на которых рекламируется и изображается нижнее белье и купальники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Обеспечение анонимности пользователя, обход </w:t>
            </w:r>
            <w:proofErr w:type="spellStart"/>
            <w:r w:rsidRPr="00786C24">
              <w:rPr>
                <w:sz w:val="28"/>
                <w:szCs w:val="28"/>
              </w:rPr>
              <w:t>контентных</w:t>
            </w:r>
            <w:proofErr w:type="spellEnd"/>
            <w:r w:rsidRPr="00786C24">
              <w:rPr>
                <w:sz w:val="28"/>
                <w:szCs w:val="28"/>
              </w:rPr>
              <w:t xml:space="preserve"> фильтров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Сайты, предлагающие инструкции по обходу </w:t>
            </w:r>
            <w:proofErr w:type="spellStart"/>
            <w:r w:rsidRPr="00786C24">
              <w:rPr>
                <w:sz w:val="28"/>
                <w:szCs w:val="28"/>
              </w:rPr>
              <w:t>прокси</w:t>
            </w:r>
            <w:proofErr w:type="spellEnd"/>
            <w:r w:rsidRPr="00786C24">
              <w:rPr>
                <w:sz w:val="28"/>
                <w:szCs w:val="28"/>
              </w:rPr>
              <w:t xml:space="preserve"> и доступу к запрещенным страницам; </w:t>
            </w:r>
            <w:proofErr w:type="spellStart"/>
            <w:r w:rsidRPr="00786C24">
              <w:rPr>
                <w:sz w:val="28"/>
                <w:szCs w:val="28"/>
              </w:rPr>
              <w:t>Peer-to-Peer</w:t>
            </w:r>
            <w:proofErr w:type="spellEnd"/>
            <w:r w:rsidRPr="00786C24">
              <w:rPr>
                <w:sz w:val="28"/>
                <w:szCs w:val="28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proofErr w:type="spellStart"/>
            <w:r w:rsidRPr="00786C24">
              <w:rPr>
                <w:sz w:val="28"/>
                <w:szCs w:val="28"/>
              </w:rPr>
              <w:t>Онлайн-казино</w:t>
            </w:r>
            <w:proofErr w:type="spellEnd"/>
            <w:r w:rsidRPr="00786C24">
              <w:rPr>
                <w:sz w:val="28"/>
                <w:szCs w:val="28"/>
              </w:rPr>
              <w:t xml:space="preserve"> и тотализаторы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Электронные казино, тотализаторы, игры на деньги, конкурсы и пр.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Платные сайты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786C24">
              <w:rPr>
                <w:sz w:val="28"/>
                <w:szCs w:val="28"/>
              </w:rPr>
              <w:t>веб-страниц</w:t>
            </w:r>
            <w:proofErr w:type="spellEnd"/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Поиск работы, резюме, вакансии (ресурсы данной категории, не имеющие отношения к </w:t>
            </w:r>
            <w:r w:rsidRPr="00786C24">
              <w:rPr>
                <w:sz w:val="28"/>
                <w:szCs w:val="28"/>
              </w:rPr>
              <w:lastRenderedPageBreak/>
              <w:t>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lastRenderedPageBreak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786C24">
              <w:rPr>
                <w:sz w:val="28"/>
                <w:szCs w:val="28"/>
              </w:rPr>
              <w:t>интернет-представительства</w:t>
            </w:r>
            <w:proofErr w:type="spellEnd"/>
            <w:proofErr w:type="gramEnd"/>
            <w:r w:rsidRPr="00786C24">
              <w:rPr>
                <w:sz w:val="28"/>
                <w:szCs w:val="28"/>
              </w:rPr>
              <w:t xml:space="preserve"> кадровых агентств, банки вакансий и резюме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786C24">
              <w:rPr>
                <w:sz w:val="28"/>
                <w:szCs w:val="28"/>
              </w:rPr>
              <w:t>интернет-каталоги</w:t>
            </w:r>
            <w:proofErr w:type="spellEnd"/>
            <w:proofErr w:type="gramEnd"/>
            <w:r w:rsidRPr="00786C24">
              <w:rPr>
                <w:sz w:val="28"/>
                <w:szCs w:val="28"/>
              </w:rPr>
              <w:t>, системы поиска и навигации в Интернете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Религии и атеизм (ресурсы данной категории, не имеющие отношения к образовательному процессу)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Системы поиска изображений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Табак, реклама табака, пропаганда потребления табака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proofErr w:type="gramStart"/>
            <w:r w:rsidRPr="00786C24">
              <w:rPr>
                <w:sz w:val="28"/>
                <w:szCs w:val="28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786C24">
              <w:rPr>
                <w:sz w:val="28"/>
                <w:szCs w:val="28"/>
              </w:rPr>
              <w:t>онлайн</w:t>
            </w:r>
            <w:proofErr w:type="spellEnd"/>
            <w:r w:rsidRPr="00786C24">
              <w:rPr>
                <w:sz w:val="28"/>
                <w:szCs w:val="28"/>
              </w:rPr>
              <w:t xml:space="preserve">, </w:t>
            </w:r>
            <w:proofErr w:type="spellStart"/>
            <w:r w:rsidRPr="00786C24">
              <w:rPr>
                <w:sz w:val="28"/>
                <w:szCs w:val="28"/>
              </w:rPr>
              <w:t>интернет-магазины</w:t>
            </w:r>
            <w:proofErr w:type="spellEnd"/>
            <w:r w:rsidRPr="00786C24">
              <w:rPr>
                <w:sz w:val="28"/>
                <w:szCs w:val="28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786C24">
              <w:rPr>
                <w:sz w:val="28"/>
                <w:szCs w:val="28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Убийства, насилие 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Сайты, содержащие описание или изображение убийств, мертвых тел, насилия и </w:t>
            </w:r>
            <w:r w:rsidRPr="00786C24">
              <w:rPr>
                <w:sz w:val="28"/>
                <w:szCs w:val="28"/>
              </w:rPr>
              <w:lastRenderedPageBreak/>
              <w:t>т.п.</w:t>
            </w:r>
          </w:p>
        </w:tc>
      </w:tr>
      <w:tr w:rsidR="00786C24" w:rsidRPr="00786C24" w:rsidTr="00444751">
        <w:tc>
          <w:tcPr>
            <w:tcW w:w="675" w:type="dxa"/>
          </w:tcPr>
          <w:p w:rsidR="00786C24" w:rsidRPr="00786C24" w:rsidRDefault="00786C24" w:rsidP="00786C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C24" w:rsidRPr="00786C24" w:rsidRDefault="00786C24" w:rsidP="00444751">
            <w:pPr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5777" w:type="dxa"/>
          </w:tcPr>
          <w:p w:rsidR="00786C24" w:rsidRPr="00786C24" w:rsidRDefault="00786C24" w:rsidP="00444751">
            <w:pPr>
              <w:jc w:val="both"/>
              <w:rPr>
                <w:sz w:val="28"/>
                <w:szCs w:val="28"/>
              </w:rPr>
            </w:pPr>
            <w:r w:rsidRPr="00786C24">
              <w:rPr>
                <w:sz w:val="28"/>
                <w:szCs w:val="28"/>
              </w:rPr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786C24">
              <w:rPr>
                <w:sz w:val="28"/>
                <w:szCs w:val="28"/>
              </w:rPr>
              <w:t>онлайн</w:t>
            </w:r>
            <w:proofErr w:type="spellEnd"/>
            <w:r w:rsidRPr="00786C24">
              <w:rPr>
                <w:sz w:val="28"/>
                <w:szCs w:val="28"/>
              </w:rPr>
              <w:t>.</w:t>
            </w:r>
          </w:p>
        </w:tc>
      </w:tr>
    </w:tbl>
    <w:p w:rsidR="00786C24" w:rsidRPr="00786C24" w:rsidRDefault="00786C24" w:rsidP="00786C24">
      <w:pPr>
        <w:rPr>
          <w:sz w:val="28"/>
          <w:szCs w:val="28"/>
        </w:rPr>
      </w:pPr>
    </w:p>
    <w:p w:rsidR="00F90A9E" w:rsidRDefault="00F90A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A9E" w:rsidRDefault="00F90A9E" w:rsidP="00F90A9E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90A9E" w:rsidRDefault="00F90A9E" w:rsidP="00F90A9E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МБОУ «СОШ №2» ПГО</w:t>
      </w:r>
    </w:p>
    <w:p w:rsidR="00F90A9E" w:rsidRDefault="00F90A9E" w:rsidP="00F90A9E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01.09.2020 №</w:t>
      </w:r>
      <w:r w:rsidR="00E62A5E">
        <w:rPr>
          <w:sz w:val="28"/>
          <w:szCs w:val="28"/>
        </w:rPr>
        <w:t>92/1</w:t>
      </w:r>
      <w:r>
        <w:rPr>
          <w:sz w:val="28"/>
          <w:szCs w:val="28"/>
        </w:rPr>
        <w:t>-а</w:t>
      </w:r>
    </w:p>
    <w:p w:rsidR="00F90A9E" w:rsidRPr="00833063" w:rsidRDefault="00F90A9E" w:rsidP="00F90A9E">
      <w:pPr>
        <w:ind w:firstLine="709"/>
        <w:jc w:val="both"/>
        <w:rPr>
          <w:sz w:val="28"/>
          <w:szCs w:val="28"/>
        </w:rPr>
      </w:pPr>
    </w:p>
    <w:p w:rsidR="008A6241" w:rsidRDefault="00F90A9E" w:rsidP="008A6241">
      <w:pPr>
        <w:jc w:val="center"/>
        <w:rPr>
          <w:b/>
          <w:sz w:val="28"/>
          <w:szCs w:val="28"/>
        </w:rPr>
      </w:pPr>
      <w:r w:rsidRPr="00F90A9E">
        <w:rPr>
          <w:b/>
          <w:sz w:val="28"/>
          <w:szCs w:val="28"/>
        </w:rPr>
        <w:t xml:space="preserve">ИНСТРУКЦИЯ </w:t>
      </w:r>
    </w:p>
    <w:p w:rsidR="00F90A9E" w:rsidRPr="00F90A9E" w:rsidRDefault="00F90A9E" w:rsidP="008A6241">
      <w:pPr>
        <w:jc w:val="center"/>
        <w:rPr>
          <w:b/>
          <w:sz w:val="28"/>
          <w:szCs w:val="28"/>
        </w:rPr>
      </w:pPr>
      <w:r w:rsidRPr="00F90A9E">
        <w:rPr>
          <w:b/>
          <w:sz w:val="28"/>
          <w:szCs w:val="28"/>
        </w:rPr>
        <w:t xml:space="preserve">об использовании сети Интернет </w:t>
      </w:r>
    </w:p>
    <w:p w:rsidR="00F90A9E" w:rsidRPr="00F90A9E" w:rsidRDefault="00F90A9E" w:rsidP="008A6241">
      <w:pPr>
        <w:jc w:val="center"/>
        <w:rPr>
          <w:b/>
          <w:sz w:val="28"/>
          <w:szCs w:val="28"/>
        </w:rPr>
      </w:pPr>
      <w:r w:rsidRPr="00F90A9E">
        <w:rPr>
          <w:b/>
          <w:sz w:val="28"/>
          <w:szCs w:val="28"/>
        </w:rPr>
        <w:t xml:space="preserve">для обучающихся МБОУ «СОШ №2» ПГО </w:t>
      </w:r>
    </w:p>
    <w:p w:rsidR="008A6241" w:rsidRDefault="008A6241" w:rsidP="008A6241">
      <w:pPr>
        <w:jc w:val="both"/>
        <w:rPr>
          <w:b/>
          <w:sz w:val="28"/>
          <w:szCs w:val="28"/>
        </w:rPr>
      </w:pPr>
    </w:p>
    <w:p w:rsidR="00F90A9E" w:rsidRPr="00F90A9E" w:rsidRDefault="00F90A9E" w:rsidP="008A6241">
      <w:pPr>
        <w:jc w:val="center"/>
        <w:rPr>
          <w:b/>
          <w:sz w:val="28"/>
          <w:szCs w:val="28"/>
        </w:rPr>
      </w:pPr>
      <w:r w:rsidRPr="00F90A9E">
        <w:rPr>
          <w:b/>
          <w:sz w:val="28"/>
          <w:szCs w:val="28"/>
        </w:rPr>
        <w:t>1. Общие положения</w:t>
      </w:r>
    </w:p>
    <w:p w:rsidR="00F90A9E" w:rsidRPr="00F90A9E" w:rsidRDefault="00F90A9E" w:rsidP="008A6241">
      <w:pPr>
        <w:spacing w:before="120"/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1.1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Настоящая инструкция устанавливает порядок действий обучающихся при работе с ресурсами и сервисами сети Интернет.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1.2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Ознакомление с инструкцией и ее соблюдение обязательны для всех обучающихся ОУ, допускаемых к работе с ресурсами и сервисами сети Интернет. </w:t>
      </w:r>
    </w:p>
    <w:p w:rsidR="008A6241" w:rsidRDefault="008A6241" w:rsidP="008A6241">
      <w:pPr>
        <w:jc w:val="both"/>
        <w:rPr>
          <w:sz w:val="28"/>
          <w:szCs w:val="28"/>
        </w:rPr>
      </w:pPr>
    </w:p>
    <w:p w:rsidR="00F90A9E" w:rsidRPr="00F90A9E" w:rsidRDefault="00F90A9E" w:rsidP="008A6241">
      <w:pPr>
        <w:jc w:val="center"/>
        <w:rPr>
          <w:b/>
          <w:sz w:val="28"/>
          <w:szCs w:val="28"/>
        </w:rPr>
      </w:pPr>
      <w:r w:rsidRPr="00F90A9E">
        <w:rPr>
          <w:sz w:val="28"/>
          <w:szCs w:val="28"/>
        </w:rPr>
        <w:t>2</w:t>
      </w:r>
      <w:r w:rsidRPr="00F90A9E">
        <w:rPr>
          <w:b/>
          <w:sz w:val="28"/>
          <w:szCs w:val="28"/>
        </w:rPr>
        <w:t>. Организация использования сети Интернет в учреждении</w:t>
      </w:r>
    </w:p>
    <w:p w:rsidR="00F90A9E" w:rsidRPr="00F90A9E" w:rsidRDefault="00F90A9E" w:rsidP="008A6241">
      <w:pPr>
        <w:spacing w:before="120"/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2.1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Доступ к ресурсам, несовместимым с целями и задачами образования и воспитания, запрещен.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2.2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2.3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Использование сети Интернет </w:t>
      </w:r>
      <w:proofErr w:type="gramStart"/>
      <w:r w:rsidRPr="00F90A9E">
        <w:rPr>
          <w:sz w:val="28"/>
          <w:szCs w:val="28"/>
        </w:rPr>
        <w:t>обучающимися</w:t>
      </w:r>
      <w:proofErr w:type="gramEnd"/>
      <w:r w:rsidRPr="00F90A9E">
        <w:rPr>
          <w:sz w:val="28"/>
          <w:szCs w:val="28"/>
        </w:rPr>
        <w:t xml:space="preserve"> допускается только с разрешения преподавателя. Давший </w:t>
      </w:r>
      <w:proofErr w:type="gramStart"/>
      <w:r w:rsidRPr="00F90A9E">
        <w:rPr>
          <w:sz w:val="28"/>
          <w:szCs w:val="28"/>
        </w:rPr>
        <w:t>обучающемуся</w:t>
      </w:r>
      <w:proofErr w:type="gramEnd"/>
      <w:r w:rsidRPr="00F90A9E">
        <w:rPr>
          <w:sz w:val="28"/>
          <w:szCs w:val="28"/>
        </w:rPr>
        <w:t xml:space="preserve"> разрешение на работу преподаватель несет ответственность за соблюдение обучающимся настоящей инструкции наравне с ним. </w:t>
      </w:r>
    </w:p>
    <w:p w:rsidR="008A6241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2.4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Во время уроков и других занятий в рамках учебного процесса контроль использования </w:t>
      </w:r>
      <w:proofErr w:type="gramStart"/>
      <w:r w:rsidRPr="00F90A9E">
        <w:rPr>
          <w:sz w:val="28"/>
          <w:szCs w:val="28"/>
        </w:rPr>
        <w:t>обучающимися</w:t>
      </w:r>
      <w:proofErr w:type="gramEnd"/>
      <w:r w:rsidRPr="00F90A9E">
        <w:rPr>
          <w:sz w:val="28"/>
          <w:szCs w:val="28"/>
        </w:rPr>
        <w:t xml:space="preserve"> сети Интернет осуществляет педагог, ведущий занятие или сотрудник, назначенный руководителем ОУ:</w:t>
      </w:r>
    </w:p>
    <w:p w:rsidR="008A6241" w:rsidRPr="008A6241" w:rsidRDefault="00F90A9E" w:rsidP="008A6241">
      <w:pPr>
        <w:pStyle w:val="a4"/>
        <w:numPr>
          <w:ilvl w:val="0"/>
          <w:numId w:val="15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 xml:space="preserve">наблюдает за использованием компьютера в сети Интернет </w:t>
      </w:r>
      <w:proofErr w:type="gramStart"/>
      <w:r w:rsidRPr="008A624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A6241">
        <w:rPr>
          <w:rFonts w:ascii="Times New Roman" w:hAnsi="Times New Roman"/>
          <w:sz w:val="28"/>
          <w:szCs w:val="28"/>
        </w:rPr>
        <w:t xml:space="preserve">;  </w:t>
      </w:r>
    </w:p>
    <w:p w:rsidR="00F90A9E" w:rsidRPr="008A6241" w:rsidRDefault="00F90A9E" w:rsidP="008A6241">
      <w:pPr>
        <w:pStyle w:val="a4"/>
        <w:numPr>
          <w:ilvl w:val="0"/>
          <w:numId w:val="15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</w:t>
      </w:r>
      <w:r w:rsidR="008A6241" w:rsidRPr="008A6241">
        <w:rPr>
          <w:rFonts w:ascii="Times New Roman" w:hAnsi="Times New Roman"/>
          <w:sz w:val="28"/>
          <w:szCs w:val="28"/>
        </w:rPr>
        <w:t>.</w:t>
      </w:r>
      <w:r w:rsidRPr="008A6241">
        <w:rPr>
          <w:rFonts w:ascii="Times New Roman" w:hAnsi="Times New Roman"/>
          <w:sz w:val="28"/>
          <w:szCs w:val="28"/>
        </w:rPr>
        <w:t xml:space="preserve">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2.5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При использовании ресурсов сети обязательным является соблюдение законодательства об интеллектуальных правах и иного применимого законодательства.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2.6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</w:t>
      </w:r>
      <w:proofErr w:type="gramStart"/>
      <w:r w:rsidRPr="00F90A9E">
        <w:rPr>
          <w:sz w:val="28"/>
          <w:szCs w:val="28"/>
        </w:rPr>
        <w:t>В свободное время использование обучающимися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</w:t>
      </w:r>
      <w:proofErr w:type="gramEnd"/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2.7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При использовании сетевых сервисов, предполагающих авторизацию, запрещается пользоваться чужими учетными данными.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lastRenderedPageBreak/>
        <w:t>2.8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Все компьютеры, подключаемые к сети Интернет, обязаны иметь установленное, действующее и обновляющееся антивирусное программное обеспечение. </w:t>
      </w:r>
    </w:p>
    <w:p w:rsidR="00F90A9E" w:rsidRPr="00F90A9E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2.9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90A9E">
        <w:rPr>
          <w:sz w:val="28"/>
          <w:szCs w:val="28"/>
        </w:rPr>
        <w:t>обучающимися</w:t>
      </w:r>
      <w:proofErr w:type="gramEnd"/>
      <w:r w:rsidRPr="00F90A9E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педагогу, проводящему занятие,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F90A9E">
        <w:rPr>
          <w:sz w:val="28"/>
          <w:szCs w:val="28"/>
        </w:rPr>
        <w:t>контентной</w:t>
      </w:r>
      <w:proofErr w:type="spellEnd"/>
      <w:r w:rsidRPr="00F90A9E">
        <w:rPr>
          <w:sz w:val="28"/>
          <w:szCs w:val="28"/>
        </w:rPr>
        <w:t xml:space="preserve"> фильтрации, в соответствии с принятыми в ОУ правилами обеспечивается руководителем или назначенным им сотрудником ОУ. </w:t>
      </w:r>
    </w:p>
    <w:p w:rsidR="008A6241" w:rsidRDefault="008A6241" w:rsidP="008A6241">
      <w:pPr>
        <w:jc w:val="both"/>
        <w:rPr>
          <w:sz w:val="28"/>
          <w:szCs w:val="28"/>
        </w:rPr>
      </w:pPr>
    </w:p>
    <w:p w:rsidR="00F90A9E" w:rsidRPr="00F90A9E" w:rsidRDefault="00F90A9E" w:rsidP="008A6241">
      <w:pPr>
        <w:jc w:val="center"/>
        <w:rPr>
          <w:b/>
          <w:sz w:val="28"/>
          <w:szCs w:val="28"/>
        </w:rPr>
      </w:pPr>
      <w:r w:rsidRPr="008A6241">
        <w:rPr>
          <w:b/>
          <w:sz w:val="28"/>
          <w:szCs w:val="28"/>
        </w:rPr>
        <w:t>3. Права</w:t>
      </w:r>
      <w:r w:rsidRPr="00F90A9E">
        <w:rPr>
          <w:b/>
          <w:sz w:val="28"/>
          <w:szCs w:val="28"/>
        </w:rPr>
        <w:t>, обязанности и ответственность пользователей</w:t>
      </w:r>
    </w:p>
    <w:p w:rsidR="00F90A9E" w:rsidRPr="00F90A9E" w:rsidRDefault="00F90A9E" w:rsidP="008A6241">
      <w:pPr>
        <w:spacing w:before="120"/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3.1</w:t>
      </w:r>
      <w:r w:rsidR="008A624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Использование ресурсов сети Интернет в ОУ осуществляется в целях образовательного процесса. </w:t>
      </w:r>
    </w:p>
    <w:p w:rsidR="00F90A9E" w:rsidRPr="00F90A9E" w:rsidRDefault="008A6241" w:rsidP="008A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90A9E" w:rsidRPr="00F90A9E">
        <w:rPr>
          <w:sz w:val="28"/>
          <w:szCs w:val="28"/>
        </w:rPr>
        <w:t xml:space="preserve"> К работе в сети Интернет допускаются лица, прошедшие инструктаж об использовании сети Интернет в ОУ. </w:t>
      </w:r>
    </w:p>
    <w:p w:rsidR="008A6241" w:rsidRDefault="00F90A9E" w:rsidP="008A624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 xml:space="preserve">3.3 Пользователям запрещается:  </w:t>
      </w:r>
    </w:p>
    <w:p w:rsidR="008A6241" w:rsidRPr="008A6241" w:rsidRDefault="00F90A9E" w:rsidP="008A6241">
      <w:pPr>
        <w:pStyle w:val="a4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посещать сайты, содержащие информацию, не имеющую</w:t>
      </w:r>
      <w:r w:rsidR="008A6241" w:rsidRPr="008A6241">
        <w:rPr>
          <w:rFonts w:ascii="Times New Roman" w:hAnsi="Times New Roman"/>
          <w:sz w:val="28"/>
          <w:szCs w:val="28"/>
        </w:rPr>
        <w:t xml:space="preserve"> </w:t>
      </w:r>
      <w:r w:rsidRPr="008A6241">
        <w:rPr>
          <w:rFonts w:ascii="Times New Roman" w:hAnsi="Times New Roman"/>
          <w:sz w:val="28"/>
          <w:szCs w:val="28"/>
        </w:rPr>
        <w:t xml:space="preserve">отношения к образовательному процессу, </w:t>
      </w:r>
    </w:p>
    <w:p w:rsidR="008A6241" w:rsidRPr="008A6241" w:rsidRDefault="00F90A9E" w:rsidP="008A6241">
      <w:pPr>
        <w:pStyle w:val="a4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241">
        <w:rPr>
          <w:rFonts w:ascii="Times New Roman" w:hAnsi="Times New Roman"/>
          <w:sz w:val="28"/>
          <w:szCs w:val="28"/>
        </w:rPr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 w:rsidRPr="008A6241">
        <w:rPr>
          <w:rFonts w:ascii="Times New Roman" w:hAnsi="Times New Roman"/>
          <w:sz w:val="28"/>
          <w:szCs w:val="28"/>
        </w:rPr>
        <w:t xml:space="preserve"> также размещение ссылок на </w:t>
      </w:r>
      <w:proofErr w:type="gramStart"/>
      <w:r w:rsidRPr="008A6241">
        <w:rPr>
          <w:rFonts w:ascii="Times New Roman" w:hAnsi="Times New Roman"/>
          <w:sz w:val="28"/>
          <w:szCs w:val="28"/>
        </w:rPr>
        <w:t>выше указанную</w:t>
      </w:r>
      <w:proofErr w:type="gramEnd"/>
      <w:r w:rsidRPr="008A6241">
        <w:rPr>
          <w:rFonts w:ascii="Times New Roman" w:hAnsi="Times New Roman"/>
          <w:sz w:val="28"/>
          <w:szCs w:val="28"/>
        </w:rPr>
        <w:t xml:space="preserve"> информацию;  </w:t>
      </w:r>
    </w:p>
    <w:p w:rsidR="008A6241" w:rsidRPr="008A6241" w:rsidRDefault="00F90A9E" w:rsidP="008A6241">
      <w:pPr>
        <w:pStyle w:val="a4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F90A9E" w:rsidRPr="008A6241" w:rsidRDefault="00F90A9E" w:rsidP="00444751">
      <w:pPr>
        <w:pStyle w:val="a4"/>
        <w:numPr>
          <w:ilvl w:val="0"/>
          <w:numId w:val="13"/>
        </w:numPr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8A6241">
        <w:rPr>
          <w:rFonts w:ascii="Times New Roman" w:hAnsi="Times New Roman"/>
          <w:sz w:val="28"/>
          <w:szCs w:val="28"/>
        </w:rPr>
        <w:t>работать с объемными ресурсами (видео, аудио, чат, фото) без согласования с лицом, назначенным ответственным за организацию в ОУ работы сети Интернет.</w:t>
      </w:r>
    </w:p>
    <w:p w:rsidR="008A6241" w:rsidRDefault="00F90A9E" w:rsidP="0044475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3.4</w:t>
      </w:r>
      <w:r w:rsidR="00444751">
        <w:rPr>
          <w:sz w:val="28"/>
          <w:szCs w:val="28"/>
        </w:rPr>
        <w:t>.</w:t>
      </w:r>
      <w:r w:rsidRPr="00F90A9E">
        <w:rPr>
          <w:sz w:val="28"/>
          <w:szCs w:val="28"/>
        </w:rPr>
        <w:t xml:space="preserve"> Пользователи несут ответственность:  </w:t>
      </w:r>
    </w:p>
    <w:p w:rsidR="00444751" w:rsidRPr="00444751" w:rsidRDefault="00F90A9E" w:rsidP="0044475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4751">
        <w:rPr>
          <w:rFonts w:ascii="Times New Roman" w:hAnsi="Times New Roman"/>
          <w:sz w:val="28"/>
          <w:szCs w:val="28"/>
        </w:rPr>
        <w:t xml:space="preserve">за содержание передаваемой, принимаемой и печатаемой информации;  </w:t>
      </w:r>
    </w:p>
    <w:p w:rsidR="00F90A9E" w:rsidRPr="00444751" w:rsidRDefault="00F90A9E" w:rsidP="00444751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44751">
        <w:rPr>
          <w:rFonts w:ascii="Times New Roman" w:hAnsi="Times New Roman"/>
          <w:sz w:val="28"/>
          <w:szCs w:val="28"/>
        </w:rPr>
        <w:t>за нанесение любого ущерба оборудованию (порча имущества, вывод обор</w:t>
      </w:r>
      <w:r w:rsidR="00444751" w:rsidRPr="00444751">
        <w:rPr>
          <w:rFonts w:ascii="Times New Roman" w:hAnsi="Times New Roman"/>
          <w:sz w:val="28"/>
          <w:szCs w:val="28"/>
        </w:rPr>
        <w:t>удования из рабочего состояния).</w:t>
      </w:r>
      <w:r w:rsidRPr="00444751">
        <w:rPr>
          <w:sz w:val="28"/>
          <w:szCs w:val="28"/>
        </w:rPr>
        <w:t xml:space="preserve"> </w:t>
      </w:r>
    </w:p>
    <w:p w:rsidR="00444751" w:rsidRDefault="00F90A9E" w:rsidP="0044475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lastRenderedPageBreak/>
        <w:t xml:space="preserve">3.5 Пользователи имеют право:  </w:t>
      </w:r>
    </w:p>
    <w:p w:rsidR="00444751" w:rsidRPr="00444751" w:rsidRDefault="00F90A9E" w:rsidP="00444751">
      <w:pPr>
        <w:pStyle w:val="a4"/>
        <w:numPr>
          <w:ilvl w:val="0"/>
          <w:numId w:val="16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444751">
        <w:rPr>
          <w:rFonts w:ascii="Times New Roman" w:hAnsi="Times New Roman"/>
          <w:sz w:val="28"/>
          <w:szCs w:val="28"/>
        </w:rPr>
        <w:t xml:space="preserve">работать в сети Интернет в течение периода времени, определенного Правилами ОУ или утвержденного графика;  </w:t>
      </w:r>
    </w:p>
    <w:p w:rsidR="00F90A9E" w:rsidRPr="00444751" w:rsidRDefault="00F90A9E" w:rsidP="00444751">
      <w:pPr>
        <w:pStyle w:val="a4"/>
        <w:numPr>
          <w:ilvl w:val="0"/>
          <w:numId w:val="16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444751">
        <w:rPr>
          <w:rFonts w:ascii="Times New Roman" w:hAnsi="Times New Roman"/>
          <w:sz w:val="28"/>
          <w:szCs w:val="28"/>
        </w:rPr>
        <w:t>сохранять полученную информацию на съемном диске (дискете, CD</w:t>
      </w:r>
      <w:r w:rsidR="00444751" w:rsidRPr="00444751">
        <w:rPr>
          <w:rFonts w:ascii="Times New Roman" w:hAnsi="Times New Roman"/>
          <w:sz w:val="28"/>
          <w:szCs w:val="28"/>
        </w:rPr>
        <w:t>-диске</w:t>
      </w:r>
      <w:r w:rsidRPr="00444751">
        <w:rPr>
          <w:rFonts w:ascii="Times New Roman" w:hAnsi="Times New Roman"/>
          <w:sz w:val="28"/>
          <w:szCs w:val="28"/>
        </w:rPr>
        <w:t xml:space="preserve">, </w:t>
      </w:r>
      <w:r w:rsidR="00444751" w:rsidRPr="00444751">
        <w:rPr>
          <w:rFonts w:ascii="Times New Roman" w:hAnsi="Times New Roman"/>
          <w:sz w:val="28"/>
          <w:szCs w:val="28"/>
          <w:lang w:val="en-US"/>
        </w:rPr>
        <w:t>flash</w:t>
      </w:r>
      <w:r w:rsidRPr="00444751">
        <w:rPr>
          <w:rFonts w:ascii="Times New Roman" w:hAnsi="Times New Roman"/>
          <w:sz w:val="28"/>
          <w:szCs w:val="28"/>
        </w:rPr>
        <w:t>-накопителе).</w:t>
      </w:r>
    </w:p>
    <w:p w:rsidR="00444751" w:rsidRDefault="00444751" w:rsidP="008A6241">
      <w:pPr>
        <w:jc w:val="both"/>
        <w:rPr>
          <w:b/>
          <w:sz w:val="28"/>
          <w:szCs w:val="28"/>
        </w:rPr>
      </w:pPr>
    </w:p>
    <w:p w:rsidR="00F90A9E" w:rsidRPr="00F90A9E" w:rsidRDefault="00F90A9E" w:rsidP="00444751">
      <w:pPr>
        <w:jc w:val="center"/>
        <w:rPr>
          <w:b/>
          <w:sz w:val="28"/>
          <w:szCs w:val="28"/>
        </w:rPr>
      </w:pPr>
      <w:r w:rsidRPr="00F90A9E">
        <w:rPr>
          <w:b/>
          <w:sz w:val="28"/>
          <w:szCs w:val="28"/>
        </w:rPr>
        <w:t>4. Действия в нештатных ситуациях</w:t>
      </w:r>
    </w:p>
    <w:p w:rsidR="00F90A9E" w:rsidRPr="00F90A9E" w:rsidRDefault="00F90A9E" w:rsidP="00444751">
      <w:pPr>
        <w:spacing w:before="120"/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 xml:space="preserve">4.1. При случайном обнаружении ресурса, содержание которого не имеет отношения к образовательному процессу, </w:t>
      </w:r>
      <w:proofErr w:type="gramStart"/>
      <w:r w:rsidRPr="00F90A9E">
        <w:rPr>
          <w:sz w:val="28"/>
          <w:szCs w:val="28"/>
        </w:rPr>
        <w:t>обучающийся</w:t>
      </w:r>
      <w:proofErr w:type="gramEnd"/>
      <w:r w:rsidRPr="00F90A9E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 </w:t>
      </w:r>
    </w:p>
    <w:p w:rsidR="00F90A9E" w:rsidRPr="00F90A9E" w:rsidRDefault="00F90A9E" w:rsidP="0044475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 xml:space="preserve">4.2. При утрате (в том числе частично) подключения к сети Интернет лицо, обнаружившее неисправность, сообщает об этом педагогу, проводящему занятие. </w:t>
      </w:r>
    </w:p>
    <w:p w:rsidR="00F90A9E" w:rsidRPr="00F90A9E" w:rsidRDefault="00F90A9E" w:rsidP="00444751">
      <w:pPr>
        <w:ind w:firstLine="709"/>
        <w:jc w:val="both"/>
        <w:rPr>
          <w:sz w:val="28"/>
          <w:szCs w:val="28"/>
        </w:rPr>
      </w:pPr>
      <w:r w:rsidRPr="00F90A9E">
        <w:rPr>
          <w:sz w:val="28"/>
          <w:szCs w:val="28"/>
        </w:rPr>
        <w:t>4.3. При заражении компьютера вирусами его использование немедленно прекращается пользователем, обнаружившим заражение. О сложившейся ситуации сообщается педагогу, проводящему занятие.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</w:t>
      </w:r>
    </w:p>
    <w:p w:rsidR="00833063" w:rsidRPr="00786C24" w:rsidRDefault="00833063" w:rsidP="008A6241">
      <w:pPr>
        <w:spacing w:before="100" w:beforeAutospacing="1" w:after="100" w:afterAutospacing="1"/>
        <w:rPr>
          <w:sz w:val="28"/>
          <w:szCs w:val="28"/>
        </w:rPr>
      </w:pPr>
    </w:p>
    <w:p w:rsidR="00444751" w:rsidRDefault="004447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751" w:rsidRDefault="00444751" w:rsidP="00444751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444751" w:rsidRDefault="00444751" w:rsidP="00444751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МБОУ «СОШ №2» ПГО</w:t>
      </w:r>
    </w:p>
    <w:p w:rsidR="00444751" w:rsidRDefault="00444751" w:rsidP="00444751">
      <w:pPr>
        <w:tabs>
          <w:tab w:val="left" w:pos="9356"/>
        </w:tabs>
        <w:spacing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01.09.2020 №</w:t>
      </w:r>
      <w:r w:rsidR="00E62A5E">
        <w:rPr>
          <w:sz w:val="28"/>
          <w:szCs w:val="28"/>
        </w:rPr>
        <w:t>92/1</w:t>
      </w:r>
      <w:r>
        <w:rPr>
          <w:sz w:val="28"/>
          <w:szCs w:val="28"/>
        </w:rPr>
        <w:t>-а</w:t>
      </w:r>
    </w:p>
    <w:p w:rsidR="001A49A1" w:rsidRDefault="001A49A1" w:rsidP="00833063">
      <w:pPr>
        <w:tabs>
          <w:tab w:val="left" w:pos="9356"/>
        </w:tabs>
        <w:spacing w:after="360" w:line="360" w:lineRule="auto"/>
        <w:jc w:val="center"/>
        <w:rPr>
          <w:sz w:val="28"/>
          <w:szCs w:val="28"/>
        </w:rPr>
      </w:pPr>
    </w:p>
    <w:p w:rsidR="00444751" w:rsidRDefault="00444751" w:rsidP="00444751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 xml:space="preserve">ИНСТРУКЦИЯ </w:t>
      </w:r>
    </w:p>
    <w:p w:rsidR="00444751" w:rsidRDefault="00444751" w:rsidP="00444751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>об использовании сети Интернет</w:t>
      </w:r>
    </w:p>
    <w:p w:rsidR="00444751" w:rsidRPr="00665EDA" w:rsidRDefault="00444751" w:rsidP="00444751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>для сотрудников МБОУ «СОШ № 2» ПГО</w:t>
      </w:r>
    </w:p>
    <w:p w:rsidR="00444751" w:rsidRDefault="00444751" w:rsidP="00444751">
      <w:pPr>
        <w:jc w:val="both"/>
        <w:rPr>
          <w:b/>
          <w:sz w:val="28"/>
          <w:szCs w:val="28"/>
        </w:rPr>
      </w:pPr>
    </w:p>
    <w:p w:rsidR="00444751" w:rsidRPr="00665EDA" w:rsidRDefault="00444751" w:rsidP="00444751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>1. Общие положения</w:t>
      </w:r>
    </w:p>
    <w:p w:rsidR="00444751" w:rsidRPr="00665EDA" w:rsidRDefault="00444751" w:rsidP="00BE044C">
      <w:pPr>
        <w:spacing w:before="120"/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Настоящая инструкция устанавливает порядок действий сотрудников при работе с ресурсами и сервисами сети Интернет.</w:t>
      </w:r>
    </w:p>
    <w:p w:rsidR="00444751" w:rsidRDefault="00444751" w:rsidP="00BE044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Ознакомление с инструкцией и ее соблюдение обязательны для всех сотрудников ОУ, а также иных лиц, допускаемых к работе с ресурсами и сервисами сети Интернет. </w:t>
      </w:r>
    </w:p>
    <w:p w:rsidR="00BE044C" w:rsidRPr="00665EDA" w:rsidRDefault="00BE044C" w:rsidP="00444751">
      <w:pPr>
        <w:jc w:val="both"/>
        <w:rPr>
          <w:sz w:val="28"/>
          <w:szCs w:val="28"/>
        </w:rPr>
      </w:pPr>
    </w:p>
    <w:p w:rsidR="00444751" w:rsidRPr="00665EDA" w:rsidRDefault="00444751" w:rsidP="00BE044C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>2. Организация использования сети Интернет в муниципальном общеобразовательном учреждении</w:t>
      </w:r>
    </w:p>
    <w:p w:rsidR="00444751" w:rsidRPr="00665EDA" w:rsidRDefault="00444751" w:rsidP="00BE044C">
      <w:pPr>
        <w:spacing w:before="120"/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2.1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Доступ к ресурсам, несовместимым с целями и задачами образования и воспитания, запрещен.</w:t>
      </w:r>
    </w:p>
    <w:p w:rsidR="00444751" w:rsidRPr="00665EDA" w:rsidRDefault="00444751" w:rsidP="00BE044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2.2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При использовании сети Интернет в ОУ сотрудникам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444751" w:rsidRPr="00665EDA" w:rsidRDefault="00444751" w:rsidP="00BE044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2.3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Использование сети Интернет </w:t>
      </w:r>
      <w:proofErr w:type="gramStart"/>
      <w:r w:rsidRPr="00665EDA">
        <w:rPr>
          <w:sz w:val="28"/>
          <w:szCs w:val="28"/>
        </w:rPr>
        <w:t>обучающимися</w:t>
      </w:r>
      <w:proofErr w:type="gramEnd"/>
      <w:r w:rsidRPr="00665EDA">
        <w:rPr>
          <w:sz w:val="28"/>
          <w:szCs w:val="28"/>
        </w:rPr>
        <w:t xml:space="preserve"> допускается только с разрешения преподавателя. Давший </w:t>
      </w:r>
      <w:proofErr w:type="gramStart"/>
      <w:r w:rsidRPr="00665EDA">
        <w:rPr>
          <w:sz w:val="28"/>
          <w:szCs w:val="28"/>
        </w:rPr>
        <w:t>обучающемуся</w:t>
      </w:r>
      <w:proofErr w:type="gramEnd"/>
      <w:r w:rsidRPr="00665EDA">
        <w:rPr>
          <w:sz w:val="28"/>
          <w:szCs w:val="28"/>
        </w:rPr>
        <w:t xml:space="preserve"> разрешение на работу преподаватель несет ответственность за соблюдение обучающимся настоящей инструкции наравне с ним. </w:t>
      </w:r>
    </w:p>
    <w:p w:rsidR="00BE044C" w:rsidRDefault="00444751" w:rsidP="00BE044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2.4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Во время уроков и других занятий в рамках учебного процесса контроль использования </w:t>
      </w:r>
      <w:proofErr w:type="gramStart"/>
      <w:r w:rsidRPr="00665EDA">
        <w:rPr>
          <w:sz w:val="28"/>
          <w:szCs w:val="28"/>
        </w:rPr>
        <w:t>обучающимися</w:t>
      </w:r>
      <w:proofErr w:type="gramEnd"/>
      <w:r w:rsidRPr="00665EDA">
        <w:rPr>
          <w:sz w:val="28"/>
          <w:szCs w:val="28"/>
        </w:rPr>
        <w:t xml:space="preserve"> сети Интернет осуществляет педагог, ведущий занятие или сотрудник, назначенный руководителем ОУ:</w:t>
      </w:r>
    </w:p>
    <w:p w:rsidR="00BE044C" w:rsidRPr="00BE044C" w:rsidRDefault="00444751" w:rsidP="00BE044C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 xml:space="preserve">наблюдает за использованием компьютера в сети Интернет </w:t>
      </w:r>
      <w:proofErr w:type="gramStart"/>
      <w:r w:rsidRPr="00BE044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E044C">
        <w:rPr>
          <w:rFonts w:ascii="Times New Roman" w:hAnsi="Times New Roman"/>
          <w:sz w:val="28"/>
          <w:szCs w:val="28"/>
        </w:rPr>
        <w:t xml:space="preserve">;  </w:t>
      </w:r>
    </w:p>
    <w:p w:rsidR="00444751" w:rsidRPr="00BE044C" w:rsidRDefault="00444751" w:rsidP="00BE044C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>принимает меры по пресечению обращений к ресурсам, н</w:t>
      </w:r>
      <w:r w:rsidR="00BE044C" w:rsidRPr="00BE044C">
        <w:rPr>
          <w:rFonts w:ascii="Times New Roman" w:hAnsi="Times New Roman"/>
          <w:sz w:val="28"/>
          <w:szCs w:val="28"/>
        </w:rPr>
        <w:t>е</w:t>
      </w:r>
      <w:r w:rsidRPr="00BE044C">
        <w:rPr>
          <w:rFonts w:ascii="Times New Roman" w:hAnsi="Times New Roman"/>
          <w:sz w:val="28"/>
          <w:szCs w:val="28"/>
        </w:rPr>
        <w:t xml:space="preserve"> имеющим отноше</w:t>
      </w:r>
      <w:r w:rsidR="00BE044C" w:rsidRPr="00BE044C">
        <w:rPr>
          <w:rFonts w:ascii="Times New Roman" w:hAnsi="Times New Roman"/>
          <w:sz w:val="28"/>
          <w:szCs w:val="28"/>
        </w:rPr>
        <w:t>ния к образовательному процессу.</w:t>
      </w:r>
      <w:r w:rsidRPr="00BE044C">
        <w:rPr>
          <w:rFonts w:ascii="Times New Roman" w:hAnsi="Times New Roman"/>
          <w:sz w:val="28"/>
          <w:szCs w:val="28"/>
        </w:rPr>
        <w:t xml:space="preserve"> 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2.5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При использовании ресурсов сети обязательным является соблюдение законодательства об интеллектуальных правах и иного применимого законодательства. 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2.6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Допускаются к использованию сети Интернет только сотрудники, прошедшие инструктаж по технике безопасности при работе с вычислительной техникой и ознакомленные с Положением об использовании сети Интернет в ОУ.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lastRenderedPageBreak/>
        <w:t>2.7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Сотрудники ОУ, имеющие рабочее место, оборудованное компьютером с подключением к сети Интернет, используют сеть в любое время в рамках режима работы учреждения.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2.8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При использовании сетевых сервисов, предполагающих авторизацию, запрещается пользоваться чужими учетными данными.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2.9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Все компьютеры, подключаемые к сети Интернет, обязаны иметь установленное, действующее и обновляющееся антивирусное программное обеспечение.</w:t>
      </w:r>
    </w:p>
    <w:p w:rsidR="00444751" w:rsidRPr="00665EDA" w:rsidRDefault="00444751" w:rsidP="00444751">
      <w:pPr>
        <w:jc w:val="both"/>
        <w:rPr>
          <w:sz w:val="28"/>
          <w:szCs w:val="28"/>
        </w:rPr>
      </w:pPr>
      <w:r w:rsidRPr="00665EDA">
        <w:rPr>
          <w:sz w:val="28"/>
          <w:szCs w:val="28"/>
        </w:rPr>
        <w:t>2.10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665EDA">
        <w:rPr>
          <w:sz w:val="28"/>
          <w:szCs w:val="28"/>
        </w:rPr>
        <w:t>обучающимися</w:t>
      </w:r>
      <w:proofErr w:type="gramEnd"/>
      <w:r w:rsidRPr="00665EDA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ОУ,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665EDA">
        <w:rPr>
          <w:sz w:val="28"/>
          <w:szCs w:val="28"/>
        </w:rPr>
        <w:t>контентной</w:t>
      </w:r>
      <w:proofErr w:type="spellEnd"/>
      <w:r w:rsidRPr="00665EDA">
        <w:rPr>
          <w:sz w:val="28"/>
          <w:szCs w:val="28"/>
        </w:rPr>
        <w:t xml:space="preserve"> фильтрации, в соответствии с принятыми в ОУ правилами обеспечивается руководителем или назначенным им сотрудником ОУ. </w:t>
      </w:r>
    </w:p>
    <w:p w:rsidR="00BE044C" w:rsidRDefault="00BE044C" w:rsidP="00444751">
      <w:pPr>
        <w:jc w:val="both"/>
        <w:rPr>
          <w:b/>
          <w:sz w:val="28"/>
          <w:szCs w:val="28"/>
        </w:rPr>
      </w:pPr>
    </w:p>
    <w:p w:rsidR="00444751" w:rsidRPr="00665EDA" w:rsidRDefault="00444751" w:rsidP="00BE044C">
      <w:pPr>
        <w:jc w:val="center"/>
        <w:rPr>
          <w:sz w:val="28"/>
          <w:szCs w:val="28"/>
        </w:rPr>
      </w:pPr>
      <w:r w:rsidRPr="00665EDA">
        <w:rPr>
          <w:b/>
          <w:sz w:val="28"/>
          <w:szCs w:val="28"/>
        </w:rPr>
        <w:t>3. Права, обязанности и ответственность пользователей</w:t>
      </w:r>
    </w:p>
    <w:p w:rsidR="00444751" w:rsidRPr="00665EDA" w:rsidRDefault="00444751" w:rsidP="003707CC">
      <w:pPr>
        <w:spacing w:before="120"/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3.1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Использование ресурсов сети Интернет в ОУ осуществляется в целях образовательного процесса.</w:t>
      </w:r>
    </w:p>
    <w:p w:rsidR="00444751" w:rsidRPr="00665EDA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3.2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К работе в сети Интернет допускаются лица, прошедшие инструктаж об использовании сети Интернет в ОУ. </w:t>
      </w:r>
    </w:p>
    <w:p w:rsidR="00BE044C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3.3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Пользователям запрещается:  </w:t>
      </w:r>
    </w:p>
    <w:p w:rsidR="00BE044C" w:rsidRPr="003707CC" w:rsidRDefault="00444751" w:rsidP="003707CC">
      <w:pPr>
        <w:pStyle w:val="a4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3707CC">
        <w:rPr>
          <w:rFonts w:ascii="Times New Roman" w:hAnsi="Times New Roman"/>
          <w:sz w:val="28"/>
          <w:szCs w:val="28"/>
        </w:rPr>
        <w:t>посещать сайты, содержащие информацию, не имеющую отноше</w:t>
      </w:r>
      <w:r w:rsidR="00BE044C" w:rsidRPr="003707CC">
        <w:rPr>
          <w:rFonts w:ascii="Times New Roman" w:hAnsi="Times New Roman"/>
          <w:sz w:val="28"/>
          <w:szCs w:val="28"/>
        </w:rPr>
        <w:t>ния к образовательному процессу</w:t>
      </w:r>
      <w:r w:rsidRPr="003707CC">
        <w:rPr>
          <w:rFonts w:ascii="Times New Roman" w:hAnsi="Times New Roman"/>
          <w:sz w:val="28"/>
          <w:szCs w:val="28"/>
        </w:rPr>
        <w:t xml:space="preserve">, </w:t>
      </w:r>
    </w:p>
    <w:p w:rsidR="00BE044C" w:rsidRPr="003707CC" w:rsidRDefault="00444751" w:rsidP="003707CC">
      <w:pPr>
        <w:pStyle w:val="a4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7CC">
        <w:rPr>
          <w:rFonts w:ascii="Times New Roman" w:hAnsi="Times New Roman"/>
          <w:sz w:val="28"/>
          <w:szCs w:val="28"/>
        </w:rPr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 w:rsidRPr="003707CC">
        <w:rPr>
          <w:rFonts w:ascii="Times New Roman" w:hAnsi="Times New Roman"/>
          <w:sz w:val="28"/>
          <w:szCs w:val="28"/>
        </w:rPr>
        <w:t xml:space="preserve"> также размещение ссылок на </w:t>
      </w:r>
      <w:proofErr w:type="gramStart"/>
      <w:r w:rsidRPr="003707CC">
        <w:rPr>
          <w:rFonts w:ascii="Times New Roman" w:hAnsi="Times New Roman"/>
          <w:sz w:val="28"/>
          <w:szCs w:val="28"/>
        </w:rPr>
        <w:t>выше указанную</w:t>
      </w:r>
      <w:proofErr w:type="gramEnd"/>
      <w:r w:rsidRPr="003707CC">
        <w:rPr>
          <w:rFonts w:ascii="Times New Roman" w:hAnsi="Times New Roman"/>
          <w:sz w:val="28"/>
          <w:szCs w:val="28"/>
        </w:rPr>
        <w:t xml:space="preserve"> информацию;  </w:t>
      </w:r>
    </w:p>
    <w:p w:rsidR="00BE044C" w:rsidRPr="003707CC" w:rsidRDefault="00444751" w:rsidP="003707CC">
      <w:pPr>
        <w:pStyle w:val="a4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3707CC">
        <w:rPr>
          <w:rFonts w:ascii="Times New Roman" w:hAnsi="Times New Roman"/>
          <w:sz w:val="28"/>
          <w:szCs w:val="28"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пакетом;  </w:t>
      </w:r>
    </w:p>
    <w:p w:rsidR="00444751" w:rsidRPr="003707CC" w:rsidRDefault="00444751" w:rsidP="003707CC">
      <w:pPr>
        <w:pStyle w:val="a4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3707CC">
        <w:rPr>
          <w:rFonts w:ascii="Times New Roman" w:hAnsi="Times New Roman"/>
          <w:sz w:val="28"/>
          <w:szCs w:val="28"/>
        </w:rPr>
        <w:lastRenderedPageBreak/>
        <w:t xml:space="preserve">работать с объемными ресурсами (видео, аудио, чат, фото) без согласования с лицом, назначенным ответственным за организацию в ОУ работы сети Интернет. </w:t>
      </w:r>
    </w:p>
    <w:p w:rsidR="00BE044C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3.4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Пользователи несут ответственность:  </w:t>
      </w:r>
    </w:p>
    <w:p w:rsidR="00BE044C" w:rsidRPr="00BE044C" w:rsidRDefault="00444751" w:rsidP="003707CC">
      <w:pPr>
        <w:pStyle w:val="a4"/>
        <w:numPr>
          <w:ilvl w:val="0"/>
          <w:numId w:val="20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 xml:space="preserve">за содержание передаваемой, принимаемой и печатаемой информации;  </w:t>
      </w:r>
    </w:p>
    <w:p w:rsidR="00444751" w:rsidRPr="00BE044C" w:rsidRDefault="00444751" w:rsidP="003707CC">
      <w:pPr>
        <w:pStyle w:val="a4"/>
        <w:numPr>
          <w:ilvl w:val="0"/>
          <w:numId w:val="20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>за нанесение любого ущерба оборудованию (порча имущества,</w:t>
      </w:r>
      <w:r w:rsidRPr="00BE044C">
        <w:rPr>
          <w:rFonts w:ascii="Times New Roman" w:hAnsi="Times New Roman"/>
        </w:rPr>
        <w:sym w:font="Symbol" w:char="F0B7"/>
      </w:r>
      <w:r w:rsidRPr="00BE044C">
        <w:rPr>
          <w:rFonts w:ascii="Times New Roman" w:hAnsi="Times New Roman"/>
          <w:sz w:val="28"/>
          <w:szCs w:val="28"/>
        </w:rPr>
        <w:t xml:space="preserve"> вывод оборудования из рабочего состояния)</w:t>
      </w:r>
      <w:r w:rsidR="00BE044C" w:rsidRPr="00BE044C">
        <w:rPr>
          <w:rFonts w:ascii="Times New Roman" w:hAnsi="Times New Roman"/>
          <w:sz w:val="28"/>
          <w:szCs w:val="28"/>
        </w:rPr>
        <w:t>.</w:t>
      </w:r>
      <w:r w:rsidRPr="00BE044C">
        <w:rPr>
          <w:rFonts w:ascii="Times New Roman" w:hAnsi="Times New Roman"/>
          <w:sz w:val="28"/>
          <w:szCs w:val="28"/>
        </w:rPr>
        <w:t xml:space="preserve"> </w:t>
      </w:r>
    </w:p>
    <w:p w:rsidR="00BE044C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3.5</w:t>
      </w:r>
      <w:r w:rsidR="00BE044C">
        <w:rPr>
          <w:sz w:val="28"/>
          <w:szCs w:val="28"/>
        </w:rPr>
        <w:t>.</w:t>
      </w:r>
      <w:r w:rsidRPr="00665EDA">
        <w:rPr>
          <w:sz w:val="28"/>
          <w:szCs w:val="28"/>
        </w:rPr>
        <w:t xml:space="preserve"> Пользователи имеют право:  </w:t>
      </w:r>
    </w:p>
    <w:p w:rsidR="00BE044C" w:rsidRPr="00BE044C" w:rsidRDefault="00444751" w:rsidP="003707CC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>работать в сети Интернет в течение периода времени, определенного Правилами</w:t>
      </w:r>
      <w:r w:rsidR="00BE044C" w:rsidRPr="00BE044C">
        <w:rPr>
          <w:rFonts w:ascii="Times New Roman" w:hAnsi="Times New Roman"/>
          <w:sz w:val="28"/>
          <w:szCs w:val="28"/>
        </w:rPr>
        <w:t xml:space="preserve"> ОУ или утвержденного графика; </w:t>
      </w:r>
    </w:p>
    <w:p w:rsidR="00444751" w:rsidRPr="00BE044C" w:rsidRDefault="00444751" w:rsidP="003707CC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BE044C">
        <w:rPr>
          <w:rFonts w:ascii="Times New Roman" w:hAnsi="Times New Roman"/>
          <w:sz w:val="28"/>
          <w:szCs w:val="28"/>
        </w:rPr>
        <w:t>сохранять полученную информацию на съемном диске (дискете, CD</w:t>
      </w:r>
      <w:r w:rsidR="00BE044C" w:rsidRPr="00BE044C">
        <w:rPr>
          <w:rFonts w:ascii="Times New Roman" w:hAnsi="Times New Roman"/>
          <w:sz w:val="28"/>
          <w:szCs w:val="28"/>
        </w:rPr>
        <w:t>-диске</w:t>
      </w:r>
      <w:r w:rsidRPr="00BE044C">
        <w:rPr>
          <w:rFonts w:ascii="Times New Roman" w:hAnsi="Times New Roman"/>
          <w:sz w:val="28"/>
          <w:szCs w:val="28"/>
        </w:rPr>
        <w:t xml:space="preserve">, </w:t>
      </w:r>
      <w:r w:rsidR="00BE044C" w:rsidRPr="00BE044C">
        <w:rPr>
          <w:rFonts w:ascii="Times New Roman" w:hAnsi="Times New Roman"/>
          <w:sz w:val="28"/>
          <w:szCs w:val="28"/>
          <w:lang w:val="en-US"/>
        </w:rPr>
        <w:t>flash</w:t>
      </w:r>
      <w:r w:rsidRPr="00BE044C">
        <w:rPr>
          <w:rFonts w:ascii="Times New Roman" w:hAnsi="Times New Roman"/>
          <w:sz w:val="28"/>
          <w:szCs w:val="28"/>
        </w:rPr>
        <w:t xml:space="preserve">-накопителе). </w:t>
      </w:r>
    </w:p>
    <w:p w:rsidR="003707CC" w:rsidRDefault="003707CC" w:rsidP="00444751">
      <w:pPr>
        <w:jc w:val="both"/>
        <w:rPr>
          <w:b/>
          <w:sz w:val="28"/>
          <w:szCs w:val="28"/>
        </w:rPr>
      </w:pPr>
    </w:p>
    <w:p w:rsidR="00444751" w:rsidRPr="00665EDA" w:rsidRDefault="00444751" w:rsidP="003707CC">
      <w:pPr>
        <w:jc w:val="center"/>
        <w:rPr>
          <w:b/>
          <w:sz w:val="28"/>
          <w:szCs w:val="28"/>
        </w:rPr>
      </w:pPr>
      <w:r w:rsidRPr="00665EDA">
        <w:rPr>
          <w:b/>
          <w:sz w:val="28"/>
          <w:szCs w:val="28"/>
        </w:rPr>
        <w:t>4. Действия в нештатных ситуациях</w:t>
      </w:r>
    </w:p>
    <w:p w:rsidR="00444751" w:rsidRPr="00665EDA" w:rsidRDefault="00444751" w:rsidP="003707CC">
      <w:pPr>
        <w:spacing w:before="120"/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 xml:space="preserve">4.1. При случайном обнаружении ресурса, содержание которого не имеет отношения к образовательному процессу, </w:t>
      </w:r>
      <w:proofErr w:type="gramStart"/>
      <w:r w:rsidRPr="00665EDA">
        <w:rPr>
          <w:sz w:val="28"/>
          <w:szCs w:val="28"/>
        </w:rPr>
        <w:t>обучающийся</w:t>
      </w:r>
      <w:proofErr w:type="gramEnd"/>
      <w:r w:rsidRPr="00665EDA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</w:t>
      </w:r>
    </w:p>
    <w:p w:rsidR="00444751" w:rsidRPr="00665EDA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4.2.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Интернет.</w:t>
      </w:r>
    </w:p>
    <w:p w:rsidR="00444751" w:rsidRPr="00665EDA" w:rsidRDefault="00444751" w:rsidP="003707CC">
      <w:pPr>
        <w:ind w:firstLine="709"/>
        <w:jc w:val="both"/>
        <w:rPr>
          <w:sz w:val="28"/>
          <w:szCs w:val="28"/>
        </w:rPr>
      </w:pPr>
      <w:r w:rsidRPr="00665EDA">
        <w:rPr>
          <w:sz w:val="28"/>
          <w:szCs w:val="28"/>
        </w:rPr>
        <w:t>4.3. При заражении компьютера вирусами его использование немедленно прекращается сотрудником, обнаружившим заражение. О сложившейся ситуации сообщается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</w:t>
      </w:r>
    </w:p>
    <w:p w:rsidR="00444751" w:rsidRPr="00786C24" w:rsidRDefault="00444751" w:rsidP="00833063">
      <w:pPr>
        <w:tabs>
          <w:tab w:val="left" w:pos="9356"/>
        </w:tabs>
        <w:spacing w:after="360" w:line="360" w:lineRule="auto"/>
        <w:jc w:val="center"/>
        <w:rPr>
          <w:sz w:val="28"/>
          <w:szCs w:val="28"/>
        </w:rPr>
      </w:pPr>
    </w:p>
    <w:sectPr w:rsidR="00444751" w:rsidRPr="00786C24" w:rsidSect="001A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AA1"/>
    <w:multiLevelType w:val="hybridMultilevel"/>
    <w:tmpl w:val="000E7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B71"/>
    <w:multiLevelType w:val="hybridMultilevel"/>
    <w:tmpl w:val="CB40D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2289"/>
    <w:multiLevelType w:val="hybridMultilevel"/>
    <w:tmpl w:val="3F1C9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63E2"/>
    <w:multiLevelType w:val="hybridMultilevel"/>
    <w:tmpl w:val="B226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54273"/>
    <w:multiLevelType w:val="hybridMultilevel"/>
    <w:tmpl w:val="F15A8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E5D8E"/>
    <w:multiLevelType w:val="hybridMultilevel"/>
    <w:tmpl w:val="9762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01A76"/>
    <w:multiLevelType w:val="hybridMultilevel"/>
    <w:tmpl w:val="D1B6D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5F6B"/>
    <w:multiLevelType w:val="hybridMultilevel"/>
    <w:tmpl w:val="8ECE0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F273D"/>
    <w:multiLevelType w:val="hybridMultilevel"/>
    <w:tmpl w:val="34540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4F7D"/>
    <w:multiLevelType w:val="hybridMultilevel"/>
    <w:tmpl w:val="63620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45D23"/>
    <w:multiLevelType w:val="hybridMultilevel"/>
    <w:tmpl w:val="8D161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5125C"/>
    <w:multiLevelType w:val="hybridMultilevel"/>
    <w:tmpl w:val="FB00E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66B5A"/>
    <w:multiLevelType w:val="hybridMultilevel"/>
    <w:tmpl w:val="77081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F6B14"/>
    <w:multiLevelType w:val="hybridMultilevel"/>
    <w:tmpl w:val="4DA4DC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87292"/>
    <w:multiLevelType w:val="hybridMultilevel"/>
    <w:tmpl w:val="3FC4C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20CED"/>
    <w:multiLevelType w:val="hybridMultilevel"/>
    <w:tmpl w:val="494EA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F0345"/>
    <w:multiLevelType w:val="hybridMultilevel"/>
    <w:tmpl w:val="44525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807D8"/>
    <w:multiLevelType w:val="hybridMultilevel"/>
    <w:tmpl w:val="4F026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F5DB3"/>
    <w:multiLevelType w:val="hybridMultilevel"/>
    <w:tmpl w:val="E25A3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F5038"/>
    <w:multiLevelType w:val="hybridMultilevel"/>
    <w:tmpl w:val="918C3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A3E6C"/>
    <w:multiLevelType w:val="hybridMultilevel"/>
    <w:tmpl w:val="08483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20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17"/>
  </w:num>
  <w:num w:numId="11">
    <w:abstractNumId w:val="11"/>
  </w:num>
  <w:num w:numId="12">
    <w:abstractNumId w:val="5"/>
  </w:num>
  <w:num w:numId="13">
    <w:abstractNumId w:val="6"/>
  </w:num>
  <w:num w:numId="14">
    <w:abstractNumId w:val="9"/>
  </w:num>
  <w:num w:numId="15">
    <w:abstractNumId w:val="19"/>
  </w:num>
  <w:num w:numId="16">
    <w:abstractNumId w:val="14"/>
  </w:num>
  <w:num w:numId="17">
    <w:abstractNumId w:val="12"/>
  </w:num>
  <w:num w:numId="18">
    <w:abstractNumId w:val="13"/>
  </w:num>
  <w:num w:numId="19">
    <w:abstractNumId w:val="16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875"/>
    <w:rsid w:val="000A6C26"/>
    <w:rsid w:val="0016233C"/>
    <w:rsid w:val="001A49A1"/>
    <w:rsid w:val="003707CC"/>
    <w:rsid w:val="003B5C41"/>
    <w:rsid w:val="00444751"/>
    <w:rsid w:val="004E246A"/>
    <w:rsid w:val="00525B2B"/>
    <w:rsid w:val="005746B3"/>
    <w:rsid w:val="006032F3"/>
    <w:rsid w:val="006041AA"/>
    <w:rsid w:val="00647C0A"/>
    <w:rsid w:val="00710C59"/>
    <w:rsid w:val="00782473"/>
    <w:rsid w:val="00786C24"/>
    <w:rsid w:val="007F2DFD"/>
    <w:rsid w:val="00833063"/>
    <w:rsid w:val="00861D94"/>
    <w:rsid w:val="008A6241"/>
    <w:rsid w:val="00920BAB"/>
    <w:rsid w:val="009630BE"/>
    <w:rsid w:val="009A2FEC"/>
    <w:rsid w:val="00B0157E"/>
    <w:rsid w:val="00B2373D"/>
    <w:rsid w:val="00B27B65"/>
    <w:rsid w:val="00B32420"/>
    <w:rsid w:val="00BC017F"/>
    <w:rsid w:val="00BE044C"/>
    <w:rsid w:val="00C41426"/>
    <w:rsid w:val="00D83875"/>
    <w:rsid w:val="00E07B58"/>
    <w:rsid w:val="00E62A5E"/>
    <w:rsid w:val="00EA36E8"/>
    <w:rsid w:val="00F01BFB"/>
    <w:rsid w:val="00F90A9E"/>
    <w:rsid w:val="00F96C17"/>
    <w:rsid w:val="00F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qFormat/>
    <w:rsid w:val="00D83875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D838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23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237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62/9fdba7bedb441c57a55c77f449bf400feb99f44b/" TargetMode="External"/><Relationship Id="rId13" Type="http://schemas.openxmlformats.org/officeDocument/2006/relationships/hyperlink" Target="http://www.consultant.ru/document/cons_doc_LAW_323802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4470/1847f2981eac6eb29c760d63ef881b0ec372473b/" TargetMode="External"/><Relationship Id="rId12" Type="http://schemas.openxmlformats.org/officeDocument/2006/relationships/hyperlink" Target="http://www.consultant.ru/document/cons_doc_LAW_313684/b004fed0b70d0f223e4a81f8ad6cd92af90a7e3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269/3d0cac60971a511280cbba229d9b6329c07731f7/" TargetMode="External"/><Relationship Id="rId11" Type="http://schemas.openxmlformats.org/officeDocument/2006/relationships/hyperlink" Target="http://www.consultant.ru/document/cons_doc_LAW_303420/b004fed0b70d0f223e4a81f8ad6cd92af90a7e3b/" TargetMode="External"/><Relationship Id="rId5" Type="http://schemas.openxmlformats.org/officeDocument/2006/relationships/hyperlink" Target="http://www.consultant.ru/document/cons_doc_LAW_169766/3d0cac60971a511280cbba229d9b6329c07731f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16069/30b3f8c55f65557c253227a65b908cc075ce11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1835/30b3f8c55f65557c253227a65b908cc075ce114a/" TargetMode="External"/><Relationship Id="rId14" Type="http://schemas.openxmlformats.org/officeDocument/2006/relationships/hyperlink" Target="http://www.consultant.ru/document/cons_doc_LAW_358791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</dc:creator>
  <cp:lastModifiedBy>Елена Игоревна</cp:lastModifiedBy>
  <cp:revision>3</cp:revision>
  <dcterms:created xsi:type="dcterms:W3CDTF">2022-09-06T01:20:00Z</dcterms:created>
  <dcterms:modified xsi:type="dcterms:W3CDTF">2022-09-06T01:20:00Z</dcterms:modified>
</cp:coreProperties>
</file>